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4928"/>
        <w:gridCol w:w="5528"/>
      </w:tblGrid>
      <w:tr w:rsidR="00BB68F0" w:rsidRPr="002F59FD" w:rsidTr="004321D4">
        <w:trPr>
          <w:trHeight w:val="1590"/>
        </w:trPr>
        <w:tc>
          <w:tcPr>
            <w:tcW w:w="4928" w:type="dxa"/>
          </w:tcPr>
          <w:p w:rsidR="00BB68F0" w:rsidRPr="002F59FD" w:rsidRDefault="00BB68F0" w:rsidP="00056909">
            <w:pPr>
              <w:rPr>
                <w:rFonts w:ascii="Cambria" w:hAnsi="Cambria"/>
              </w:rPr>
            </w:pPr>
            <w:r w:rsidRPr="002F59FD">
              <w:rPr>
                <w:rFonts w:ascii="Cambria" w:hAnsi="Cambria"/>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77.55pt" o:ole="" filled="t">
                  <v:fill color2="black"/>
                  <v:imagedata r:id="rId7" o:title=""/>
                </v:shape>
                <o:OLEObject Type="Embed" ProgID="Εικόνα" ShapeID="_x0000_i1025" DrawAspect="Content" ObjectID="_1683025684" r:id="rId8"/>
              </w:object>
            </w:r>
          </w:p>
        </w:tc>
        <w:tc>
          <w:tcPr>
            <w:tcW w:w="5528" w:type="dxa"/>
          </w:tcPr>
          <w:p w:rsidR="00744649" w:rsidRPr="002F59FD" w:rsidRDefault="00393AE0" w:rsidP="00393AE0">
            <w:pPr>
              <w:ind w:left="852" w:right="-1359"/>
              <w:jc w:val="center"/>
              <w:rPr>
                <w:rFonts w:ascii="Cambria" w:hAnsi="Cambria"/>
                <w:i/>
              </w:rPr>
            </w:pPr>
            <w:r w:rsidRPr="002F59FD">
              <w:rPr>
                <w:rFonts w:ascii="Cambria" w:hAnsi="Cambria"/>
                <w:i/>
              </w:rPr>
              <w:t xml:space="preserve">               </w:t>
            </w:r>
          </w:p>
          <w:p w:rsidR="00393AE0" w:rsidRPr="008F344E" w:rsidRDefault="00744649" w:rsidP="00393AE0">
            <w:pPr>
              <w:ind w:left="852" w:right="-1359"/>
              <w:jc w:val="center"/>
              <w:rPr>
                <w:rFonts w:ascii="Cambria" w:hAnsi="Cambria"/>
                <w:i/>
              </w:rPr>
            </w:pPr>
            <w:r w:rsidRPr="002F59FD">
              <w:rPr>
                <w:rFonts w:ascii="Cambria" w:hAnsi="Cambria"/>
                <w:i/>
              </w:rPr>
              <w:t xml:space="preserve">           </w:t>
            </w:r>
            <w:r w:rsidR="00701D2B">
              <w:rPr>
                <w:rFonts w:ascii="Cambria" w:hAnsi="Cambria"/>
                <w:i/>
              </w:rPr>
              <w:t xml:space="preserve">        </w:t>
            </w:r>
            <w:r w:rsidR="00393AE0" w:rsidRPr="002F59FD">
              <w:rPr>
                <w:rFonts w:ascii="Cambria" w:hAnsi="Cambria"/>
                <w:i/>
              </w:rPr>
              <w:t xml:space="preserve"> </w:t>
            </w:r>
            <w:r w:rsidR="00BB68F0" w:rsidRPr="002F59FD">
              <w:rPr>
                <w:rFonts w:ascii="Cambria" w:hAnsi="Cambria"/>
                <w:i/>
              </w:rPr>
              <w:t>Νάουσα</w:t>
            </w:r>
            <w:r w:rsidRPr="002F59FD">
              <w:rPr>
                <w:rFonts w:ascii="Cambria" w:hAnsi="Cambria"/>
                <w:i/>
              </w:rPr>
              <w:t>,</w:t>
            </w:r>
            <w:r w:rsidR="00741FD4">
              <w:rPr>
                <w:rFonts w:ascii="Cambria" w:hAnsi="Cambria"/>
                <w:i/>
              </w:rPr>
              <w:t xml:space="preserve"> 20</w:t>
            </w:r>
            <w:r w:rsidR="00BB68F0" w:rsidRPr="002F59FD">
              <w:rPr>
                <w:rFonts w:ascii="Cambria" w:hAnsi="Cambria"/>
                <w:i/>
              </w:rPr>
              <w:t>-</w:t>
            </w:r>
            <w:r w:rsidR="008F344E">
              <w:rPr>
                <w:rFonts w:ascii="Cambria" w:hAnsi="Cambria"/>
                <w:i/>
              </w:rPr>
              <w:t>0</w:t>
            </w:r>
            <w:r w:rsidR="008F344E" w:rsidRPr="008F344E">
              <w:rPr>
                <w:rFonts w:ascii="Cambria" w:hAnsi="Cambria"/>
                <w:i/>
              </w:rPr>
              <w:t>5</w:t>
            </w:r>
            <w:r w:rsidR="00BB68F0" w:rsidRPr="002F59FD">
              <w:rPr>
                <w:rFonts w:ascii="Cambria" w:hAnsi="Cambria"/>
                <w:i/>
              </w:rPr>
              <w:t>-20</w:t>
            </w:r>
            <w:r w:rsidR="00FD740A" w:rsidRPr="002F59FD">
              <w:rPr>
                <w:rFonts w:ascii="Cambria" w:hAnsi="Cambria"/>
                <w:i/>
              </w:rPr>
              <w:t>2</w:t>
            </w:r>
            <w:r w:rsidR="008F344E" w:rsidRPr="008F344E">
              <w:rPr>
                <w:rFonts w:ascii="Cambria" w:hAnsi="Cambria"/>
                <w:i/>
              </w:rPr>
              <w:t>1</w:t>
            </w:r>
          </w:p>
          <w:p w:rsidR="00BB68F0" w:rsidRPr="002F59FD" w:rsidRDefault="00FD1058" w:rsidP="00233A1B">
            <w:pPr>
              <w:ind w:left="852" w:right="-1359"/>
              <w:jc w:val="center"/>
              <w:rPr>
                <w:rFonts w:ascii="Cambria" w:hAnsi="Cambria"/>
                <w:i/>
              </w:rPr>
            </w:pPr>
            <w:r>
              <w:rPr>
                <w:rFonts w:ascii="Cambria" w:hAnsi="Cambria"/>
                <w:i/>
              </w:rPr>
              <w:t xml:space="preserve">            </w:t>
            </w:r>
            <w:r w:rsidR="00EC13FC">
              <w:rPr>
                <w:rFonts w:ascii="Cambria" w:hAnsi="Cambria"/>
                <w:i/>
              </w:rPr>
              <w:t xml:space="preserve">Αρ. Πρωτ.: </w:t>
            </w:r>
            <w:r w:rsidR="00BB68F0" w:rsidRPr="002F59FD">
              <w:rPr>
                <w:rFonts w:ascii="Cambria" w:hAnsi="Cambria"/>
                <w:i/>
              </w:rPr>
              <w:t xml:space="preserve"> </w:t>
            </w:r>
            <w:r>
              <w:rPr>
                <w:rFonts w:ascii="Cambria" w:hAnsi="Cambria"/>
                <w:i/>
              </w:rPr>
              <w:t>7607</w:t>
            </w:r>
          </w:p>
        </w:tc>
      </w:tr>
      <w:tr w:rsidR="00BB68F0" w:rsidRPr="002F59FD" w:rsidTr="004321D4">
        <w:trPr>
          <w:trHeight w:val="292"/>
        </w:trPr>
        <w:tc>
          <w:tcPr>
            <w:tcW w:w="4928" w:type="dxa"/>
          </w:tcPr>
          <w:p w:rsidR="00BB68F0" w:rsidRPr="002F59FD" w:rsidRDefault="00BB68F0" w:rsidP="00744649">
            <w:pPr>
              <w:rPr>
                <w:rFonts w:ascii="Cambria" w:hAnsi="Cambria"/>
                <w:b/>
                <w:sz w:val="22"/>
                <w:szCs w:val="22"/>
              </w:rPr>
            </w:pPr>
            <w:r w:rsidRPr="002F59FD">
              <w:rPr>
                <w:rFonts w:ascii="Cambria" w:hAnsi="Cambria"/>
                <w:b/>
                <w:sz w:val="22"/>
                <w:szCs w:val="22"/>
              </w:rPr>
              <w:t>ΕΛΛΗΝΙΚΗ ΔΗΜΟΚΡΑΤΙΑ</w:t>
            </w:r>
          </w:p>
        </w:tc>
        <w:tc>
          <w:tcPr>
            <w:tcW w:w="5528" w:type="dxa"/>
          </w:tcPr>
          <w:p w:rsidR="00BB68F0" w:rsidRPr="002F59FD" w:rsidRDefault="00BB68F0" w:rsidP="00DD0D28">
            <w:pPr>
              <w:ind w:left="792"/>
              <w:rPr>
                <w:rFonts w:ascii="Cambria" w:hAnsi="Cambria"/>
                <w:sz w:val="22"/>
                <w:szCs w:val="22"/>
              </w:rPr>
            </w:pPr>
          </w:p>
        </w:tc>
      </w:tr>
      <w:tr w:rsidR="00BB68F0" w:rsidRPr="002F59FD" w:rsidTr="004321D4">
        <w:trPr>
          <w:trHeight w:val="292"/>
        </w:trPr>
        <w:tc>
          <w:tcPr>
            <w:tcW w:w="4928" w:type="dxa"/>
          </w:tcPr>
          <w:p w:rsidR="00BB68F0" w:rsidRPr="002F59FD" w:rsidRDefault="00BB68F0" w:rsidP="00744649">
            <w:pPr>
              <w:rPr>
                <w:rFonts w:ascii="Cambria" w:hAnsi="Cambria"/>
                <w:b/>
                <w:sz w:val="22"/>
                <w:szCs w:val="22"/>
              </w:rPr>
            </w:pPr>
            <w:r w:rsidRPr="002F59FD">
              <w:rPr>
                <w:rFonts w:ascii="Cambria" w:hAnsi="Cambria"/>
                <w:b/>
                <w:sz w:val="22"/>
                <w:szCs w:val="22"/>
              </w:rPr>
              <w:t>ΝΟΜΟΣ ΗΜΑΘΙΑΣ</w:t>
            </w:r>
          </w:p>
        </w:tc>
        <w:tc>
          <w:tcPr>
            <w:tcW w:w="5528" w:type="dxa"/>
          </w:tcPr>
          <w:p w:rsidR="00BB68F0" w:rsidRPr="002F59FD" w:rsidRDefault="00BB68F0" w:rsidP="00DD0D28">
            <w:pPr>
              <w:rPr>
                <w:rFonts w:ascii="Cambria" w:hAnsi="Cambria"/>
                <w:sz w:val="22"/>
                <w:szCs w:val="22"/>
              </w:rPr>
            </w:pPr>
          </w:p>
        </w:tc>
      </w:tr>
      <w:tr w:rsidR="00BB68F0" w:rsidRPr="002F59FD" w:rsidTr="004321D4">
        <w:trPr>
          <w:trHeight w:val="292"/>
        </w:trPr>
        <w:tc>
          <w:tcPr>
            <w:tcW w:w="4928" w:type="dxa"/>
          </w:tcPr>
          <w:p w:rsidR="00BB68F0" w:rsidRPr="002F59FD" w:rsidRDefault="00BB68F0" w:rsidP="00744649">
            <w:pPr>
              <w:rPr>
                <w:rFonts w:ascii="Cambria" w:hAnsi="Cambria"/>
                <w:b/>
                <w:sz w:val="22"/>
                <w:szCs w:val="22"/>
              </w:rPr>
            </w:pPr>
            <w:r w:rsidRPr="002F59FD">
              <w:rPr>
                <w:rFonts w:ascii="Cambria" w:hAnsi="Cambria"/>
                <w:b/>
                <w:sz w:val="22"/>
                <w:szCs w:val="22"/>
              </w:rPr>
              <w:t>ΔΗΜΟΣ ΗΡΩΙΚΗΣ ΠΟΛΕΩΣ ΝΑΟΥΣΑΣ</w:t>
            </w:r>
          </w:p>
        </w:tc>
        <w:tc>
          <w:tcPr>
            <w:tcW w:w="5528" w:type="dxa"/>
          </w:tcPr>
          <w:p w:rsidR="00BB68F0" w:rsidRPr="002F59FD" w:rsidRDefault="00BB68F0" w:rsidP="00DD0D28">
            <w:pPr>
              <w:rPr>
                <w:rFonts w:ascii="Cambria" w:hAnsi="Cambria"/>
                <w:sz w:val="22"/>
                <w:szCs w:val="22"/>
              </w:rPr>
            </w:pPr>
            <w:r w:rsidRPr="002F59FD">
              <w:rPr>
                <w:rFonts w:ascii="Cambria" w:hAnsi="Cambria"/>
                <w:sz w:val="22"/>
                <w:szCs w:val="22"/>
              </w:rPr>
              <w:t xml:space="preserve">                          </w:t>
            </w:r>
          </w:p>
        </w:tc>
      </w:tr>
      <w:tr w:rsidR="00BB68F0" w:rsidRPr="002F59FD" w:rsidTr="004321D4">
        <w:trPr>
          <w:trHeight w:val="292"/>
        </w:trPr>
        <w:tc>
          <w:tcPr>
            <w:tcW w:w="4928" w:type="dxa"/>
          </w:tcPr>
          <w:p w:rsidR="00BB68F0" w:rsidRPr="002F59FD" w:rsidRDefault="00BB68F0" w:rsidP="00744649">
            <w:pPr>
              <w:rPr>
                <w:rFonts w:ascii="Cambria" w:hAnsi="Cambria"/>
                <w:b/>
                <w:sz w:val="22"/>
                <w:szCs w:val="22"/>
              </w:rPr>
            </w:pPr>
            <w:r w:rsidRPr="002F59FD">
              <w:rPr>
                <w:rFonts w:ascii="Cambria" w:hAnsi="Cambria"/>
                <w:b/>
                <w:sz w:val="22"/>
                <w:szCs w:val="22"/>
              </w:rPr>
              <w:t>ΔΙΕΥΘΥΝΣΗ ΤΕΧΝΙΚΩΝ ΥΠΗΡΕΣΙΩΝ</w:t>
            </w:r>
          </w:p>
        </w:tc>
        <w:tc>
          <w:tcPr>
            <w:tcW w:w="5528" w:type="dxa"/>
          </w:tcPr>
          <w:p w:rsidR="00BB68F0" w:rsidRPr="002F59FD" w:rsidRDefault="00BB68F0" w:rsidP="00F96787">
            <w:pPr>
              <w:rPr>
                <w:rFonts w:ascii="Cambria" w:hAnsi="Cambria"/>
                <w:sz w:val="22"/>
                <w:szCs w:val="22"/>
              </w:rPr>
            </w:pPr>
            <w:r w:rsidRPr="002F59FD">
              <w:rPr>
                <w:rFonts w:ascii="Cambria" w:hAnsi="Cambria"/>
                <w:sz w:val="22"/>
                <w:szCs w:val="22"/>
              </w:rPr>
              <w:t xml:space="preserve">                          </w:t>
            </w:r>
          </w:p>
        </w:tc>
      </w:tr>
      <w:tr w:rsidR="00BB68F0" w:rsidRPr="002F59FD" w:rsidTr="004321D4">
        <w:trPr>
          <w:trHeight w:val="973"/>
        </w:trPr>
        <w:tc>
          <w:tcPr>
            <w:tcW w:w="4928" w:type="dxa"/>
          </w:tcPr>
          <w:p w:rsidR="003A0B18" w:rsidRPr="002F59FD" w:rsidRDefault="00BB68F0" w:rsidP="003A0B18">
            <w:pPr>
              <w:rPr>
                <w:rFonts w:ascii="Cambria" w:hAnsi="Cambria"/>
                <w:sz w:val="22"/>
                <w:szCs w:val="22"/>
              </w:rPr>
            </w:pPr>
            <w:r w:rsidRPr="002F59FD">
              <w:rPr>
                <w:rFonts w:ascii="Cambria" w:hAnsi="Cambria"/>
                <w:sz w:val="22"/>
                <w:szCs w:val="22"/>
              </w:rPr>
              <w:t>Δ/</w:t>
            </w:r>
            <w:proofErr w:type="spellStart"/>
            <w:r w:rsidRPr="002F59FD">
              <w:rPr>
                <w:rFonts w:ascii="Cambria" w:hAnsi="Cambria"/>
                <w:sz w:val="22"/>
                <w:szCs w:val="22"/>
              </w:rPr>
              <w:t>νση:</w:t>
            </w:r>
            <w:proofErr w:type="spellEnd"/>
            <w:r w:rsidRPr="002F59FD">
              <w:rPr>
                <w:rFonts w:ascii="Cambria" w:hAnsi="Cambria"/>
                <w:sz w:val="22"/>
                <w:szCs w:val="22"/>
              </w:rPr>
              <w:t xml:space="preserve"> Δημαρχίας 30, 592 00, Νάουσα </w:t>
            </w:r>
            <w:r w:rsidR="003A0B18" w:rsidRPr="002F59FD">
              <w:rPr>
                <w:rFonts w:ascii="Cambria" w:hAnsi="Cambria"/>
                <w:sz w:val="22"/>
                <w:szCs w:val="22"/>
              </w:rPr>
              <w:t xml:space="preserve">     Πλη</w:t>
            </w:r>
            <w:r w:rsidR="00FD740A" w:rsidRPr="002F59FD">
              <w:rPr>
                <w:rFonts w:ascii="Cambria" w:hAnsi="Cambria"/>
                <w:sz w:val="22"/>
                <w:szCs w:val="22"/>
              </w:rPr>
              <w:t>ροφορίες: Παπαφιλίππου Αγγ. / Νίκου Δημ.</w:t>
            </w:r>
          </w:p>
          <w:p w:rsidR="00FD740A" w:rsidRPr="002F59FD" w:rsidRDefault="00BB68F0" w:rsidP="00FD740A">
            <w:pPr>
              <w:rPr>
                <w:rFonts w:ascii="Cambria" w:hAnsi="Cambria"/>
                <w:sz w:val="22"/>
                <w:szCs w:val="22"/>
                <w:lang w:val="en-US"/>
              </w:rPr>
            </w:pPr>
            <w:r w:rsidRPr="002F59FD">
              <w:rPr>
                <w:rFonts w:ascii="Cambria" w:hAnsi="Cambria"/>
                <w:sz w:val="22"/>
                <w:szCs w:val="22"/>
              </w:rPr>
              <w:t xml:space="preserve"> Τηλ</w:t>
            </w:r>
            <w:r w:rsidR="003A0B18" w:rsidRPr="002F59FD">
              <w:rPr>
                <w:rFonts w:ascii="Cambria" w:hAnsi="Cambria"/>
                <w:sz w:val="22"/>
                <w:szCs w:val="22"/>
              </w:rPr>
              <w:t xml:space="preserve">  2332029622</w:t>
            </w:r>
            <w:r w:rsidR="00FD740A" w:rsidRPr="002F59FD">
              <w:rPr>
                <w:rFonts w:ascii="Cambria" w:hAnsi="Cambria"/>
                <w:sz w:val="22"/>
                <w:szCs w:val="22"/>
              </w:rPr>
              <w:t xml:space="preserve"> / 2332029633</w:t>
            </w:r>
            <w:r w:rsidRPr="002F59FD">
              <w:rPr>
                <w:rFonts w:ascii="Cambria" w:hAnsi="Cambria"/>
                <w:sz w:val="22"/>
                <w:szCs w:val="22"/>
              </w:rPr>
              <w:t xml:space="preserve">                                                      </w:t>
            </w:r>
            <w:r w:rsidR="00FD740A" w:rsidRPr="002F59FD">
              <w:rPr>
                <w:rFonts w:ascii="Cambria" w:hAnsi="Cambria"/>
                <w:sz w:val="22"/>
                <w:szCs w:val="22"/>
              </w:rPr>
              <w:t>Ηλεκτρ. Ταχ.</w:t>
            </w:r>
            <w:r w:rsidRPr="002F59FD">
              <w:rPr>
                <w:rFonts w:ascii="Cambria" w:hAnsi="Cambria"/>
                <w:sz w:val="22"/>
                <w:szCs w:val="22"/>
                <w:lang w:val="de-DE"/>
              </w:rPr>
              <w:t xml:space="preserve">: </w:t>
            </w:r>
            <w:r w:rsidR="003A0B18" w:rsidRPr="002F59FD">
              <w:rPr>
                <w:rFonts w:ascii="Cambria" w:hAnsi="Cambria"/>
                <w:sz w:val="22"/>
                <w:szCs w:val="22"/>
                <w:lang w:val="en-US"/>
              </w:rPr>
              <w:t>papafilippou</w:t>
            </w:r>
            <w:r w:rsidR="005B180E" w:rsidRPr="002F59FD">
              <w:rPr>
                <w:rFonts w:ascii="Cambria" w:hAnsi="Cambria"/>
                <w:sz w:val="22"/>
                <w:szCs w:val="22"/>
              </w:rPr>
              <w:t>@</w:t>
            </w:r>
            <w:r w:rsidR="005B180E" w:rsidRPr="002F59FD">
              <w:rPr>
                <w:rFonts w:ascii="Cambria" w:hAnsi="Cambria"/>
                <w:sz w:val="22"/>
                <w:szCs w:val="22"/>
                <w:lang w:val="en-US"/>
              </w:rPr>
              <w:t>naoussa</w:t>
            </w:r>
            <w:r w:rsidR="005B180E" w:rsidRPr="002F59FD">
              <w:rPr>
                <w:rFonts w:ascii="Cambria" w:hAnsi="Cambria"/>
                <w:sz w:val="22"/>
                <w:szCs w:val="22"/>
              </w:rPr>
              <w:t>.</w:t>
            </w:r>
            <w:r w:rsidR="005B180E" w:rsidRPr="002F59FD">
              <w:rPr>
                <w:rFonts w:ascii="Cambria" w:hAnsi="Cambria"/>
                <w:sz w:val="22"/>
                <w:szCs w:val="22"/>
                <w:lang w:val="en-US"/>
              </w:rPr>
              <w:t>gr</w:t>
            </w:r>
          </w:p>
          <w:p w:rsidR="00BB68F0" w:rsidRPr="002F59FD" w:rsidRDefault="00FD740A" w:rsidP="00FD740A">
            <w:pPr>
              <w:rPr>
                <w:rFonts w:ascii="Cambria" w:hAnsi="Cambria"/>
                <w:sz w:val="22"/>
                <w:szCs w:val="22"/>
              </w:rPr>
            </w:pPr>
            <w:r w:rsidRPr="002F59FD">
              <w:rPr>
                <w:rFonts w:ascii="Cambria" w:hAnsi="Cambria"/>
                <w:sz w:val="22"/>
                <w:szCs w:val="22"/>
                <w:lang w:val="en-US"/>
              </w:rPr>
              <w:t xml:space="preserve">           </w:t>
            </w:r>
            <w:r w:rsidRPr="002F59FD">
              <w:rPr>
                <w:rFonts w:ascii="Cambria" w:hAnsi="Cambria"/>
                <w:sz w:val="22"/>
                <w:szCs w:val="22"/>
              </w:rPr>
              <w:t xml:space="preserve">             </w:t>
            </w:r>
            <w:r w:rsidR="004321D4">
              <w:rPr>
                <w:rFonts w:ascii="Cambria" w:hAnsi="Cambria"/>
                <w:sz w:val="22"/>
                <w:szCs w:val="22"/>
              </w:rPr>
              <w:t xml:space="preserve">  </w:t>
            </w:r>
            <w:r w:rsidRPr="002F59FD">
              <w:rPr>
                <w:rFonts w:ascii="Cambria" w:hAnsi="Cambria"/>
                <w:sz w:val="22"/>
                <w:szCs w:val="22"/>
              </w:rPr>
              <w:t xml:space="preserve"> </w:t>
            </w:r>
            <w:proofErr w:type="spellStart"/>
            <w:r w:rsidRPr="002F59FD">
              <w:rPr>
                <w:rFonts w:ascii="Cambria" w:hAnsi="Cambria"/>
                <w:sz w:val="22"/>
                <w:szCs w:val="22"/>
                <w:lang w:val="en-US"/>
              </w:rPr>
              <w:t>nikou</w:t>
            </w:r>
            <w:proofErr w:type="spellEnd"/>
            <w:r w:rsidRPr="002F59FD">
              <w:rPr>
                <w:rFonts w:ascii="Cambria" w:hAnsi="Cambria"/>
                <w:sz w:val="22"/>
                <w:szCs w:val="22"/>
              </w:rPr>
              <w:t>@</w:t>
            </w:r>
            <w:r w:rsidRPr="002F59FD">
              <w:rPr>
                <w:rFonts w:ascii="Cambria" w:hAnsi="Cambria"/>
                <w:sz w:val="22"/>
                <w:szCs w:val="22"/>
                <w:lang w:val="en-US"/>
              </w:rPr>
              <w:t>naoussa</w:t>
            </w:r>
            <w:r w:rsidRPr="002F59FD">
              <w:rPr>
                <w:rFonts w:ascii="Cambria" w:hAnsi="Cambria"/>
                <w:sz w:val="22"/>
                <w:szCs w:val="22"/>
              </w:rPr>
              <w:t>.</w:t>
            </w:r>
            <w:r w:rsidRPr="002F59FD">
              <w:rPr>
                <w:rFonts w:ascii="Cambria" w:hAnsi="Cambria"/>
                <w:sz w:val="22"/>
                <w:szCs w:val="22"/>
                <w:lang w:val="en-US"/>
              </w:rPr>
              <w:t>gr</w:t>
            </w:r>
          </w:p>
        </w:tc>
        <w:tc>
          <w:tcPr>
            <w:tcW w:w="5528" w:type="dxa"/>
          </w:tcPr>
          <w:p w:rsidR="00F96787" w:rsidRPr="009717E9" w:rsidRDefault="00BB68F0" w:rsidP="00BB68F0">
            <w:pPr>
              <w:rPr>
                <w:rFonts w:ascii="Cambria" w:hAnsi="Cambria"/>
                <w:sz w:val="22"/>
                <w:szCs w:val="22"/>
                <w:lang w:val="en-US"/>
              </w:rPr>
            </w:pPr>
            <w:r w:rsidRPr="002F59FD">
              <w:rPr>
                <w:rFonts w:ascii="Cambria" w:hAnsi="Cambria"/>
                <w:sz w:val="22"/>
                <w:szCs w:val="22"/>
              </w:rPr>
              <w:t xml:space="preserve">             </w:t>
            </w:r>
            <w:r w:rsidR="00F96787" w:rsidRPr="002F59FD">
              <w:rPr>
                <w:rFonts w:ascii="Cambria" w:hAnsi="Cambria"/>
                <w:sz w:val="22"/>
                <w:szCs w:val="22"/>
              </w:rPr>
              <w:t xml:space="preserve">             </w:t>
            </w:r>
          </w:p>
          <w:p w:rsidR="00F96787" w:rsidRPr="002F59FD" w:rsidRDefault="00F96787" w:rsidP="00BB68F0">
            <w:pPr>
              <w:rPr>
                <w:rFonts w:ascii="Cambria" w:hAnsi="Cambria" w:cs="Calibri"/>
                <w:b/>
                <w:bCs w:val="0"/>
                <w:sz w:val="22"/>
                <w:szCs w:val="22"/>
              </w:rPr>
            </w:pPr>
            <w:r w:rsidRPr="002F59FD">
              <w:rPr>
                <w:rFonts w:ascii="Cambria" w:hAnsi="Cambria"/>
                <w:sz w:val="22"/>
                <w:szCs w:val="22"/>
              </w:rPr>
              <w:t xml:space="preserve">                             </w:t>
            </w:r>
            <w:r w:rsidR="007C4C42" w:rsidRPr="002F59FD">
              <w:rPr>
                <w:rFonts w:ascii="Cambria" w:hAnsi="Cambria"/>
                <w:sz w:val="22"/>
                <w:szCs w:val="22"/>
              </w:rPr>
              <w:t xml:space="preserve">         </w:t>
            </w:r>
            <w:r w:rsidRPr="002F59FD">
              <w:rPr>
                <w:rFonts w:ascii="Cambria" w:hAnsi="Cambria" w:cs="Calibri"/>
                <w:b/>
                <w:bCs w:val="0"/>
                <w:sz w:val="22"/>
                <w:szCs w:val="22"/>
              </w:rPr>
              <w:t xml:space="preserve">Προς: </w:t>
            </w:r>
          </w:p>
          <w:p w:rsidR="00F96787" w:rsidRPr="002F59FD" w:rsidRDefault="00F96787" w:rsidP="00BB68F0">
            <w:pPr>
              <w:rPr>
                <w:rFonts w:ascii="Cambria" w:hAnsi="Cambria" w:cs="Calibri"/>
                <w:b/>
                <w:bCs w:val="0"/>
                <w:sz w:val="22"/>
                <w:szCs w:val="22"/>
              </w:rPr>
            </w:pPr>
            <w:r w:rsidRPr="002F59FD">
              <w:rPr>
                <w:rFonts w:ascii="Cambria" w:hAnsi="Cambria" w:cs="Calibri"/>
                <w:b/>
                <w:bCs w:val="0"/>
                <w:sz w:val="22"/>
                <w:szCs w:val="22"/>
              </w:rPr>
              <w:t xml:space="preserve">                            </w:t>
            </w:r>
            <w:r w:rsidR="007C4C42" w:rsidRPr="002F59FD">
              <w:rPr>
                <w:rFonts w:ascii="Cambria" w:hAnsi="Cambria" w:cs="Calibri"/>
                <w:b/>
                <w:bCs w:val="0"/>
                <w:sz w:val="22"/>
                <w:szCs w:val="22"/>
              </w:rPr>
              <w:t xml:space="preserve">         </w:t>
            </w:r>
            <w:r w:rsidRPr="002F59FD">
              <w:rPr>
                <w:rFonts w:ascii="Cambria" w:hAnsi="Cambria" w:cs="Calibri"/>
                <w:b/>
                <w:bCs w:val="0"/>
                <w:sz w:val="22"/>
                <w:szCs w:val="22"/>
              </w:rPr>
              <w:t xml:space="preserve"> ΔΗΜΟΤΙΚΟ</w:t>
            </w:r>
            <w:r w:rsidRPr="002F59FD">
              <w:rPr>
                <w:rFonts w:ascii="Cambria" w:hAnsi="Cambria"/>
                <w:b/>
                <w:sz w:val="22"/>
                <w:szCs w:val="22"/>
              </w:rPr>
              <w:t xml:space="preserve"> </w:t>
            </w:r>
            <w:r w:rsidRPr="002F59FD">
              <w:rPr>
                <w:rFonts w:ascii="Cambria" w:hAnsi="Cambria" w:cs="Calibri"/>
                <w:b/>
                <w:bCs w:val="0"/>
                <w:sz w:val="22"/>
                <w:szCs w:val="22"/>
              </w:rPr>
              <w:t>ΣΥΜΒΟΥΛΙΟ ΝΑΟΥΣΑΣ</w:t>
            </w:r>
          </w:p>
          <w:p w:rsidR="00BB68F0" w:rsidRPr="002F59FD" w:rsidRDefault="00F96787" w:rsidP="00BB68F0">
            <w:pPr>
              <w:rPr>
                <w:rFonts w:ascii="Cambria" w:hAnsi="Cambria"/>
                <w:sz w:val="22"/>
                <w:szCs w:val="22"/>
              </w:rPr>
            </w:pPr>
            <w:r w:rsidRPr="002F59FD">
              <w:rPr>
                <w:rFonts w:ascii="Cambria" w:hAnsi="Cambria"/>
                <w:sz w:val="22"/>
                <w:szCs w:val="22"/>
              </w:rPr>
              <w:t xml:space="preserve">                            </w:t>
            </w:r>
            <w:r w:rsidR="007C4C42" w:rsidRPr="002F59FD">
              <w:rPr>
                <w:rFonts w:ascii="Cambria" w:hAnsi="Cambria"/>
                <w:sz w:val="22"/>
                <w:szCs w:val="22"/>
              </w:rPr>
              <w:t xml:space="preserve">         </w:t>
            </w:r>
            <w:r w:rsidRPr="002F59FD">
              <w:rPr>
                <w:rFonts w:ascii="Cambria" w:hAnsi="Cambria"/>
                <w:sz w:val="22"/>
                <w:szCs w:val="22"/>
              </w:rPr>
              <w:t xml:space="preserve"> Ενταύθα                                                                                                                                          </w:t>
            </w:r>
          </w:p>
        </w:tc>
      </w:tr>
    </w:tbl>
    <w:p w:rsidR="00BB68F0" w:rsidRPr="002F59FD" w:rsidRDefault="00BB68F0" w:rsidP="00744649">
      <w:pPr>
        <w:ind w:left="4320" w:hanging="4320"/>
        <w:rPr>
          <w:rFonts w:ascii="Cambria" w:hAnsi="Cambria" w:cs="Calibri"/>
          <w:b/>
          <w:bCs w:val="0"/>
        </w:rPr>
      </w:pPr>
      <w:r w:rsidRPr="002F59FD">
        <w:rPr>
          <w:rFonts w:ascii="Cambria" w:hAnsi="Cambria"/>
          <w:b/>
        </w:rPr>
        <w:t xml:space="preserve">                                                               </w:t>
      </w:r>
      <w:r w:rsidRPr="002F59FD">
        <w:rPr>
          <w:rFonts w:ascii="Cambria" w:hAnsi="Cambria"/>
        </w:rPr>
        <w:tab/>
      </w:r>
      <w:r w:rsidRPr="002F59FD">
        <w:rPr>
          <w:rFonts w:ascii="Cambria" w:hAnsi="Cambria"/>
        </w:rPr>
        <w:tab/>
        <w:t xml:space="preserve">         </w:t>
      </w:r>
    </w:p>
    <w:p w:rsidR="00E33508" w:rsidRDefault="00E33508" w:rsidP="002F59FD">
      <w:pPr>
        <w:ind w:left="1134" w:hanging="1134"/>
        <w:jc w:val="both"/>
        <w:rPr>
          <w:rFonts w:ascii="Cambria" w:hAnsi="Cambria" w:cs="Calibri"/>
          <w:b/>
          <w:u w:val="single"/>
        </w:rPr>
      </w:pPr>
    </w:p>
    <w:p w:rsidR="00A8033B" w:rsidRDefault="001A1B31" w:rsidP="00130046">
      <w:pPr>
        <w:spacing w:line="276" w:lineRule="auto"/>
        <w:ind w:left="1134" w:hanging="1134"/>
        <w:jc w:val="both"/>
        <w:rPr>
          <w:rFonts w:ascii="Cambria" w:hAnsi="Cambria"/>
          <w:b/>
          <w:color w:val="000000"/>
        </w:rPr>
      </w:pPr>
      <w:r w:rsidRPr="002F59FD">
        <w:rPr>
          <w:rFonts w:ascii="Cambria" w:hAnsi="Cambria" w:cs="Calibri"/>
          <w:b/>
          <w:u w:val="single"/>
        </w:rPr>
        <w:t>Θ</w:t>
      </w:r>
      <w:r w:rsidR="005159E8" w:rsidRPr="002F59FD">
        <w:rPr>
          <w:rFonts w:ascii="Cambria" w:hAnsi="Cambria" w:cs="Calibri"/>
          <w:b/>
          <w:u w:val="single"/>
        </w:rPr>
        <w:t>ΕΜΑ</w:t>
      </w:r>
      <w:r w:rsidRPr="002F59FD">
        <w:rPr>
          <w:rFonts w:ascii="Cambria" w:hAnsi="Cambria" w:cs="Calibri"/>
          <w:b/>
          <w:u w:val="single"/>
        </w:rPr>
        <w:t>:</w:t>
      </w:r>
      <w:r w:rsidRPr="002F59FD">
        <w:rPr>
          <w:rFonts w:ascii="Cambria" w:eastAsia="Calibri" w:hAnsi="Cambria" w:cs="Tahoma"/>
          <w:b/>
        </w:rPr>
        <w:t xml:space="preserve"> </w:t>
      </w:r>
      <w:r w:rsidR="002F59FD">
        <w:rPr>
          <w:rFonts w:ascii="Cambria" w:eastAsia="Calibri" w:hAnsi="Cambria" w:cs="Tahoma"/>
          <w:b/>
        </w:rPr>
        <w:t xml:space="preserve">  </w:t>
      </w:r>
      <w:r w:rsidR="008D0B8D">
        <w:rPr>
          <w:rFonts w:ascii="Cambria" w:eastAsia="Calibri" w:hAnsi="Cambria" w:cs="Tahoma"/>
          <w:b/>
        </w:rPr>
        <w:t xml:space="preserve"> </w:t>
      </w:r>
      <w:r w:rsidR="002F59FD">
        <w:rPr>
          <w:rFonts w:ascii="Cambria" w:hAnsi="Cambria"/>
          <w:b/>
        </w:rPr>
        <w:t>Τροποποίηση της υπ΄ αριθ. 462/2017 (</w:t>
      </w:r>
      <w:r w:rsidR="002F59FD">
        <w:rPr>
          <w:color w:val="000000"/>
          <w:sz w:val="19"/>
          <w:szCs w:val="19"/>
          <w:shd w:val="clear" w:color="auto" w:fill="FFFFFF"/>
        </w:rPr>
        <w:t>(</w:t>
      </w:r>
      <w:r w:rsidR="002F59FD" w:rsidRPr="002F59FD">
        <w:rPr>
          <w:rFonts w:ascii="Cambria" w:hAnsi="Cambria"/>
          <w:b/>
        </w:rPr>
        <w:t xml:space="preserve">ΑΔΑ:7ΦΖΓΩΚ0-3ΑΕ) </w:t>
      </w:r>
      <w:r w:rsidR="002F59FD">
        <w:rPr>
          <w:rFonts w:ascii="Cambria" w:hAnsi="Cambria"/>
          <w:b/>
        </w:rPr>
        <w:t xml:space="preserve">απόφασης Δημοτικού Συμβουλίου που αφορά στην εκ νέου </w:t>
      </w:r>
      <w:r w:rsidR="002F59FD" w:rsidRPr="002F59FD">
        <w:rPr>
          <w:rFonts w:ascii="Cambria" w:hAnsi="Cambria"/>
          <w:b/>
        </w:rPr>
        <w:t xml:space="preserve">παράταση </w:t>
      </w:r>
      <w:r w:rsidR="002F59FD">
        <w:rPr>
          <w:rFonts w:ascii="Cambria" w:hAnsi="Cambria"/>
          <w:b/>
        </w:rPr>
        <w:t xml:space="preserve">του συμβατικού χρόνου </w:t>
      </w:r>
      <w:r w:rsidR="00A8033B">
        <w:rPr>
          <w:rFonts w:ascii="Cambria" w:hAnsi="Cambria"/>
          <w:b/>
        </w:rPr>
        <w:t xml:space="preserve">της σύμβασης </w:t>
      </w:r>
      <w:r w:rsidR="002F59FD">
        <w:rPr>
          <w:rFonts w:ascii="Cambria" w:hAnsi="Cambria"/>
          <w:b/>
        </w:rPr>
        <w:t>του ειδικού</w:t>
      </w:r>
      <w:r w:rsidR="002F59FD" w:rsidRPr="002F59FD">
        <w:rPr>
          <w:rFonts w:ascii="Cambria" w:hAnsi="Cambria"/>
          <w:b/>
        </w:rPr>
        <w:t xml:space="preserve"> </w:t>
      </w:r>
      <w:r w:rsidR="002F59FD">
        <w:rPr>
          <w:rFonts w:ascii="Cambria" w:hAnsi="Cambria"/>
          <w:b/>
        </w:rPr>
        <w:t xml:space="preserve">δεσμευμένου </w:t>
      </w:r>
      <w:r w:rsidR="002F59FD" w:rsidRPr="002F59FD">
        <w:rPr>
          <w:rFonts w:ascii="Cambria" w:hAnsi="Cambria"/>
          <w:b/>
        </w:rPr>
        <w:t>λογαριασμού</w:t>
      </w:r>
      <w:r w:rsidR="002F59FD">
        <w:rPr>
          <w:rFonts w:ascii="Cambria" w:hAnsi="Cambria"/>
          <w:b/>
        </w:rPr>
        <w:t>(</w:t>
      </w:r>
      <w:r w:rsidR="002F59FD">
        <w:rPr>
          <w:rFonts w:ascii="Cambria" w:hAnsi="Cambria"/>
          <w:b/>
          <w:lang w:val="en-US"/>
        </w:rPr>
        <w:t>escrow</w:t>
      </w:r>
      <w:r w:rsidR="002F59FD" w:rsidRPr="002F59FD">
        <w:rPr>
          <w:rFonts w:ascii="Cambria" w:hAnsi="Cambria"/>
          <w:b/>
        </w:rPr>
        <w:t xml:space="preserve"> </w:t>
      </w:r>
      <w:r w:rsidR="002F59FD">
        <w:rPr>
          <w:rFonts w:ascii="Cambria" w:hAnsi="Cambria"/>
          <w:b/>
          <w:lang w:val="en-US"/>
        </w:rPr>
        <w:t>account</w:t>
      </w:r>
      <w:r w:rsidR="002F59FD" w:rsidRPr="002F59FD">
        <w:rPr>
          <w:rFonts w:ascii="Cambria" w:hAnsi="Cambria"/>
          <w:b/>
        </w:rPr>
        <w:t>)</w:t>
      </w:r>
      <w:r w:rsidR="00A8033B">
        <w:rPr>
          <w:rFonts w:ascii="Cambria" w:hAnsi="Cambria"/>
          <w:b/>
        </w:rPr>
        <w:t xml:space="preserve"> </w:t>
      </w:r>
      <w:r w:rsidR="002F59FD" w:rsidRPr="002F59FD">
        <w:rPr>
          <w:rFonts w:ascii="Cambria" w:hAnsi="Cambria"/>
          <w:b/>
        </w:rPr>
        <w:t xml:space="preserve"> στο πλαίσιο χρηματοδοτικού προγράμματος του Πράσινου Ταμείου </w:t>
      </w:r>
      <w:r w:rsidR="002F59FD" w:rsidRPr="002F59FD">
        <w:rPr>
          <w:rFonts w:ascii="Cambria" w:hAnsi="Cambria"/>
          <w:b/>
          <w:color w:val="000000"/>
        </w:rPr>
        <w:t>«ΛΟΙΠΕΣ ΔΡΑΣΕΙΣ ΠΕΡΙΒΑΛΛΟΝΤΙΚΟΥ ΙΣΟΖΥΓΙΟΥ 2016» και συγκεκριμένα για τον Άξονα Προτεραιότητας 4 «Αστική Βιώσιμ</w:t>
      </w:r>
      <w:r w:rsidR="00262CCB">
        <w:rPr>
          <w:rFonts w:ascii="Cambria" w:hAnsi="Cambria"/>
          <w:b/>
          <w:color w:val="000000"/>
        </w:rPr>
        <w:t>η Κινητικότητα»</w:t>
      </w:r>
      <w:r w:rsidR="00A8033B">
        <w:rPr>
          <w:rFonts w:ascii="Cambria" w:hAnsi="Cambria"/>
          <w:b/>
          <w:color w:val="000000"/>
        </w:rPr>
        <w:t>.</w:t>
      </w:r>
      <w:r w:rsidR="002F59FD" w:rsidRPr="002F59FD">
        <w:rPr>
          <w:rFonts w:ascii="Cambria" w:hAnsi="Cambria"/>
          <w:b/>
          <w:color w:val="000000"/>
        </w:rPr>
        <w:t xml:space="preserve"> </w:t>
      </w:r>
      <w:r w:rsidR="00262CCB">
        <w:rPr>
          <w:rFonts w:ascii="Cambria" w:hAnsi="Cambria"/>
          <w:b/>
        </w:rPr>
        <w:t>(Σχετικ</w:t>
      </w:r>
      <w:r w:rsidR="00B7245E">
        <w:rPr>
          <w:rFonts w:ascii="Cambria" w:hAnsi="Cambria"/>
          <w:b/>
        </w:rPr>
        <w:t>ή</w:t>
      </w:r>
      <w:r w:rsidR="000573B9">
        <w:rPr>
          <w:rFonts w:ascii="Cambria" w:hAnsi="Cambria"/>
          <w:b/>
        </w:rPr>
        <w:t xml:space="preserve"> </w:t>
      </w:r>
      <w:r w:rsidR="00B7245E">
        <w:rPr>
          <w:rFonts w:ascii="Cambria" w:hAnsi="Cambria"/>
          <w:b/>
        </w:rPr>
        <w:t>η</w:t>
      </w:r>
      <w:r w:rsidR="00262CCB" w:rsidRPr="002F59FD">
        <w:rPr>
          <w:rFonts w:ascii="Cambria" w:hAnsi="Cambria"/>
          <w:b/>
        </w:rPr>
        <w:t xml:space="preserve"> υπ΄</w:t>
      </w:r>
      <w:r w:rsidR="00262CCB">
        <w:rPr>
          <w:rFonts w:ascii="Cambria" w:hAnsi="Cambria"/>
          <w:b/>
        </w:rPr>
        <w:t xml:space="preserve"> </w:t>
      </w:r>
      <w:r w:rsidR="00262CCB" w:rsidRPr="002F59FD">
        <w:rPr>
          <w:rFonts w:ascii="Cambria" w:hAnsi="Cambria"/>
          <w:b/>
        </w:rPr>
        <w:t>αρ.</w:t>
      </w:r>
      <w:r w:rsidR="00262CCB">
        <w:rPr>
          <w:rFonts w:ascii="Cambria" w:hAnsi="Cambria"/>
          <w:b/>
        </w:rPr>
        <w:t xml:space="preserve"> 0</w:t>
      </w:r>
      <w:r w:rsidR="00262CCB" w:rsidRPr="002F59FD">
        <w:rPr>
          <w:rFonts w:ascii="Cambria" w:hAnsi="Cambria"/>
          <w:b/>
        </w:rPr>
        <w:t>4/2017</w:t>
      </w:r>
      <w:r w:rsidR="000573B9">
        <w:rPr>
          <w:rFonts w:ascii="Cambria" w:hAnsi="Cambria"/>
          <w:b/>
        </w:rPr>
        <w:t xml:space="preserve"> </w:t>
      </w:r>
      <w:r w:rsidR="00B7245E">
        <w:rPr>
          <w:rFonts w:ascii="Cambria" w:hAnsi="Cambria"/>
          <w:b/>
        </w:rPr>
        <w:t>απόφαση</w:t>
      </w:r>
      <w:r w:rsidR="000573B9">
        <w:rPr>
          <w:rFonts w:ascii="Cambria" w:hAnsi="Cambria"/>
          <w:b/>
        </w:rPr>
        <w:t xml:space="preserve"> </w:t>
      </w:r>
      <w:r w:rsidR="00262CCB" w:rsidRPr="002F59FD">
        <w:rPr>
          <w:rFonts w:ascii="Cambria" w:hAnsi="Cambria"/>
          <w:b/>
        </w:rPr>
        <w:t>Δ.Σ</w:t>
      </w:r>
      <w:r w:rsidR="000573B9">
        <w:rPr>
          <w:rFonts w:ascii="Cambria" w:hAnsi="Cambria"/>
          <w:b/>
        </w:rPr>
        <w:t xml:space="preserve"> Νάουσας</w:t>
      </w:r>
      <w:r w:rsidR="00262CCB" w:rsidRPr="002F59FD">
        <w:rPr>
          <w:rFonts w:ascii="Cambria" w:hAnsi="Cambria"/>
          <w:b/>
        </w:rPr>
        <w:t>)</w:t>
      </w:r>
    </w:p>
    <w:p w:rsidR="001A1B31" w:rsidRPr="002F59FD" w:rsidRDefault="00A8033B" w:rsidP="00E567B5">
      <w:pPr>
        <w:ind w:left="1134" w:hanging="1134"/>
        <w:jc w:val="both"/>
        <w:rPr>
          <w:rFonts w:ascii="Cambria" w:hAnsi="Cambria"/>
          <w:b/>
        </w:rPr>
      </w:pPr>
      <w:r>
        <w:rPr>
          <w:rFonts w:ascii="Cambria" w:hAnsi="Cambria"/>
          <w:b/>
          <w:color w:val="000000"/>
        </w:rPr>
        <w:t xml:space="preserve">                      </w:t>
      </w:r>
    </w:p>
    <w:p w:rsidR="009739EC" w:rsidRPr="00233A1B" w:rsidRDefault="00E567B5" w:rsidP="00233A1B">
      <w:pPr>
        <w:ind w:firstLine="567"/>
        <w:jc w:val="both"/>
        <w:rPr>
          <w:rFonts w:ascii="Cambria" w:hAnsi="Cambria" w:cs="Comic Sans MS"/>
          <w:b/>
          <w:bCs w:val="0"/>
          <w:color w:val="FF0000"/>
        </w:rPr>
      </w:pPr>
      <w:r>
        <w:rPr>
          <w:rFonts w:ascii="Cambria" w:hAnsi="Cambria" w:cs="Comic Sans MS"/>
          <w:b/>
          <w:bCs w:val="0"/>
          <w:color w:val="FF0000"/>
        </w:rPr>
        <w:t xml:space="preserve">    </w:t>
      </w:r>
    </w:p>
    <w:p w:rsidR="00BA1BDC" w:rsidRDefault="009739EC" w:rsidP="00A21646">
      <w:pPr>
        <w:pStyle w:val="ab"/>
        <w:spacing w:after="240" w:line="360" w:lineRule="auto"/>
        <w:contextualSpacing/>
        <w:jc w:val="both"/>
        <w:rPr>
          <w:rFonts w:ascii="Cambria" w:hAnsi="Cambria" w:cs="Comic Sans MS"/>
          <w:sz w:val="24"/>
        </w:rPr>
      </w:pPr>
      <w:r>
        <w:rPr>
          <w:rFonts w:ascii="Cambria" w:hAnsi="Cambria" w:cs="Comic Sans MS"/>
          <w:sz w:val="24"/>
        </w:rPr>
        <w:tab/>
      </w:r>
      <w:r w:rsidR="00BA1BDC" w:rsidRPr="00BA1BDC">
        <w:rPr>
          <w:rFonts w:ascii="Cambria" w:hAnsi="Cambria" w:cs="Comic Sans MS"/>
          <w:sz w:val="24"/>
        </w:rPr>
        <w:t>Σ</w:t>
      </w:r>
      <w:r w:rsidR="001121D0">
        <w:rPr>
          <w:rFonts w:ascii="Cambria" w:hAnsi="Cambria" w:cs="Comic Sans MS"/>
          <w:sz w:val="24"/>
        </w:rPr>
        <w:t xml:space="preserve">τις </w:t>
      </w:r>
      <w:r w:rsidR="009216C6" w:rsidRPr="00BA1BDC">
        <w:rPr>
          <w:rFonts w:ascii="Cambria" w:hAnsi="Cambria" w:cs="Comic Sans MS"/>
          <w:sz w:val="24"/>
        </w:rPr>
        <w:t xml:space="preserve">30.12.2016 </w:t>
      </w:r>
      <w:r w:rsidR="00BA1BDC" w:rsidRPr="00BA1BDC">
        <w:rPr>
          <w:rFonts w:ascii="Cambria" w:hAnsi="Cambria" w:cs="Comic Sans MS"/>
          <w:sz w:val="24"/>
        </w:rPr>
        <w:t>καταρτίσθηκε μεταξύ του Πράσινου Ταμείου</w:t>
      </w:r>
      <w:r w:rsidR="00DC6B12" w:rsidRPr="00DC6B12">
        <w:rPr>
          <w:rFonts w:ascii="Cambria" w:hAnsi="Cambria" w:cs="Comic Sans MS"/>
          <w:sz w:val="24"/>
        </w:rPr>
        <w:t>(</w:t>
      </w:r>
      <w:r w:rsidR="00DC6B12">
        <w:rPr>
          <w:rFonts w:ascii="Cambria" w:hAnsi="Cambria" w:cs="Comic Sans MS"/>
          <w:sz w:val="24"/>
        </w:rPr>
        <w:t>απόφαση 114.9/23.12.2016)</w:t>
      </w:r>
      <w:r w:rsidR="00BA1BDC" w:rsidRPr="00BA1BDC">
        <w:rPr>
          <w:rFonts w:ascii="Cambria" w:hAnsi="Cambria" w:cs="Comic Sans MS"/>
          <w:sz w:val="24"/>
        </w:rPr>
        <w:t xml:space="preserve"> και του Ταμείου Παρακαταθηκών και Δανείων</w:t>
      </w:r>
      <w:r w:rsidR="00DC6B12">
        <w:rPr>
          <w:rFonts w:ascii="Cambria" w:hAnsi="Cambria" w:cs="Comic Sans MS"/>
          <w:sz w:val="24"/>
        </w:rPr>
        <w:t xml:space="preserve"> (απόφαση 3600/29-12-2016)</w:t>
      </w:r>
      <w:r w:rsidR="00BA1BDC" w:rsidRPr="00BA1BDC">
        <w:rPr>
          <w:rFonts w:ascii="Cambria" w:hAnsi="Cambria" w:cs="Comic Sans MS"/>
          <w:sz w:val="24"/>
        </w:rPr>
        <w:t xml:space="preserve"> σύμβαση δεσμευμένου λογαριασμού (escrow account) στο πλαίσιο υλοποίησης του Άξονα Προτεραιότητας 4 «Αστική Βιώσιμη Κινητικότητα» του Χ</w:t>
      </w:r>
      <w:r w:rsidR="003F7E92">
        <w:rPr>
          <w:rFonts w:ascii="Cambria" w:hAnsi="Cambria" w:cs="Comic Sans MS"/>
          <w:sz w:val="24"/>
        </w:rPr>
        <w:t>ρηματοδοτικού Προγράμματος του Πράσινου Ταμείου</w:t>
      </w:r>
      <w:r w:rsidR="00BA1BDC" w:rsidRPr="00BA1BDC">
        <w:rPr>
          <w:rFonts w:ascii="Cambria" w:hAnsi="Cambria" w:cs="Comic Sans MS"/>
          <w:sz w:val="24"/>
        </w:rPr>
        <w:t xml:space="preserve"> με τίτλο «ΛΟΙΠΕΣ ΔΡΑΣΕΙΣ ΠΕΡΙΒΑΛΛΟΝΤΙΚΟΥ ΙΣΟΖΥΓΙΟΥ 2016», και συστήθηκε ο υπ’ αριθμ. 33410010 ειδικός δεσμευμένος λογαριασμός, ο οποίος πιστώθηκε με το ποσό των οκτώ εκατομμυρίων εννιακοσίων ενενήντα μία χιλιάδων ευρώ (8.991.000,00 €). Οι δικαιούχοι Δήμοι </w:t>
      </w:r>
      <w:r w:rsidR="009053B6">
        <w:rPr>
          <w:rFonts w:ascii="Cambria" w:hAnsi="Cambria" w:cs="Comic Sans MS"/>
          <w:sz w:val="24"/>
        </w:rPr>
        <w:t>θα προσχωρού</w:t>
      </w:r>
      <w:r w:rsidR="00330EB5">
        <w:rPr>
          <w:rFonts w:ascii="Cambria" w:hAnsi="Cambria" w:cs="Comic Sans MS"/>
          <w:sz w:val="24"/>
        </w:rPr>
        <w:t>σαν</w:t>
      </w:r>
      <w:r w:rsidR="00BA1BDC" w:rsidRPr="00BA1BDC">
        <w:rPr>
          <w:rFonts w:ascii="Cambria" w:hAnsi="Cambria" w:cs="Comic Sans MS"/>
          <w:sz w:val="24"/>
        </w:rPr>
        <w:t xml:space="preserve"> στους όρους της σύμβασης διά της υπογραφής της</w:t>
      </w:r>
      <w:r w:rsidR="00C05EF3">
        <w:rPr>
          <w:rFonts w:ascii="Cambria" w:hAnsi="Cambria" w:cs="Comic Sans MS"/>
          <w:sz w:val="24"/>
        </w:rPr>
        <w:t xml:space="preserve"> </w:t>
      </w:r>
      <w:r w:rsidR="00BA1BDC" w:rsidRPr="00BA1BDC">
        <w:rPr>
          <w:rFonts w:ascii="Cambria" w:hAnsi="Cambria" w:cs="Comic Sans MS"/>
          <w:sz w:val="24"/>
        </w:rPr>
        <w:t>.</w:t>
      </w:r>
    </w:p>
    <w:p w:rsidR="00DE4B6E" w:rsidRPr="00DE4B6E" w:rsidRDefault="001121D0" w:rsidP="00A21646">
      <w:pPr>
        <w:pStyle w:val="ab"/>
        <w:spacing w:after="240" w:line="360" w:lineRule="auto"/>
        <w:contextualSpacing/>
        <w:jc w:val="both"/>
        <w:rPr>
          <w:rFonts w:ascii="Cambria" w:hAnsi="Cambria" w:cs="Comic Sans MS"/>
          <w:sz w:val="24"/>
        </w:rPr>
      </w:pPr>
      <w:r>
        <w:rPr>
          <w:rFonts w:ascii="Cambria" w:hAnsi="Cambria" w:cs="Comic Sans MS"/>
          <w:sz w:val="24"/>
        </w:rPr>
        <w:tab/>
      </w:r>
      <w:r w:rsidR="00353D45">
        <w:rPr>
          <w:rFonts w:ascii="Cambria" w:hAnsi="Cambria" w:cs="Comic Sans MS"/>
          <w:sz w:val="24"/>
        </w:rPr>
        <w:t>Με την υπ΄ αριθ. 04/2017</w:t>
      </w:r>
      <w:r w:rsidR="00DC6B12" w:rsidRPr="00DC6B12">
        <w:rPr>
          <w:rFonts w:ascii="Cambria" w:hAnsi="Cambria" w:cs="Comic Sans MS"/>
          <w:sz w:val="24"/>
        </w:rPr>
        <w:t xml:space="preserve"> (</w:t>
      </w:r>
      <w:r w:rsidR="00353D45">
        <w:rPr>
          <w:rFonts w:ascii="Cambria" w:hAnsi="Cambria" w:cs="Comic Sans MS"/>
          <w:sz w:val="24"/>
        </w:rPr>
        <w:t xml:space="preserve"> </w:t>
      </w:r>
      <w:r w:rsidR="00DC6B12">
        <w:rPr>
          <w:rFonts w:ascii="Cambria" w:hAnsi="Cambria" w:cs="Comic Sans MS"/>
          <w:sz w:val="24"/>
        </w:rPr>
        <w:t xml:space="preserve">ΑΔΑ: Ω4ΟΣΩΚ0-ΣΣ9) </w:t>
      </w:r>
      <w:r w:rsidR="00353D45">
        <w:rPr>
          <w:rFonts w:ascii="Cambria" w:hAnsi="Cambria" w:cs="Comic Sans MS"/>
          <w:sz w:val="24"/>
        </w:rPr>
        <w:t>απόφαση Δημοτικού Συμβουλίου Νάουσας εγκρίθηκε :</w:t>
      </w:r>
    </w:p>
    <w:p w:rsidR="00DE4B6E" w:rsidRPr="00DE4B6E" w:rsidRDefault="00DE4B6E" w:rsidP="00A21646">
      <w:pPr>
        <w:pStyle w:val="ab"/>
        <w:spacing w:after="240" w:line="360" w:lineRule="auto"/>
        <w:contextualSpacing/>
        <w:jc w:val="both"/>
        <w:rPr>
          <w:rFonts w:ascii="Cambria" w:hAnsi="Cambria" w:cs="Comic Sans MS"/>
          <w:sz w:val="24"/>
        </w:rPr>
      </w:pPr>
      <w:r>
        <w:rPr>
          <w:rFonts w:ascii="Cambria" w:hAnsi="Cambria" w:cs="Comic Sans MS"/>
          <w:sz w:val="24"/>
        </w:rPr>
        <w:t>α</w:t>
      </w:r>
      <w:r w:rsidRPr="00DE4B6E">
        <w:rPr>
          <w:rFonts w:ascii="Cambria" w:hAnsi="Cambria" w:cs="Comic Sans MS"/>
          <w:sz w:val="24"/>
        </w:rPr>
        <w:t xml:space="preserve">) </w:t>
      </w:r>
      <w:r w:rsidR="00CE3CB9">
        <w:rPr>
          <w:rFonts w:ascii="Cambria" w:hAnsi="Cambria" w:cs="Comic Sans MS"/>
          <w:sz w:val="24"/>
        </w:rPr>
        <w:t>Η</w:t>
      </w:r>
      <w:r w:rsidRPr="00DE4B6E">
        <w:rPr>
          <w:rFonts w:ascii="Cambria" w:hAnsi="Cambria" w:cs="Comic Sans MS"/>
          <w:sz w:val="24"/>
        </w:rPr>
        <w:t xml:space="preserve"> προσχώρηση του Δήμου Η.Π. Νάουσας στους όρους και συμφωνίες του σχεδίου  σύμβασης δεσμευμένου λογαριασμού (escrow account) στο πλαίσιο του Χρηματοδοτικού Προγράμματος του Πράσινου Ταμείου όπως αναφέρονται</w:t>
      </w:r>
      <w:r w:rsidR="00330EB5">
        <w:rPr>
          <w:rFonts w:ascii="Cambria" w:hAnsi="Cambria" w:cs="Comic Sans MS"/>
          <w:sz w:val="24"/>
        </w:rPr>
        <w:t xml:space="preserve"> στο σχετικό σχέδιο</w:t>
      </w:r>
    </w:p>
    <w:p w:rsidR="00DE4B6E" w:rsidRPr="00DE4B6E" w:rsidRDefault="00DE4B6E" w:rsidP="00A21646">
      <w:pPr>
        <w:pStyle w:val="ab"/>
        <w:spacing w:after="240" w:line="360" w:lineRule="auto"/>
        <w:contextualSpacing/>
        <w:jc w:val="both"/>
        <w:rPr>
          <w:rFonts w:ascii="Cambria" w:hAnsi="Cambria" w:cs="Comic Sans MS"/>
          <w:sz w:val="24"/>
        </w:rPr>
      </w:pPr>
      <w:r>
        <w:rPr>
          <w:rFonts w:ascii="Cambria" w:hAnsi="Cambria" w:cs="Comic Sans MS"/>
          <w:sz w:val="24"/>
        </w:rPr>
        <w:t>β</w:t>
      </w:r>
      <w:r w:rsidRPr="00DE4B6E">
        <w:rPr>
          <w:rFonts w:ascii="Cambria" w:hAnsi="Cambria" w:cs="Comic Sans MS"/>
          <w:sz w:val="24"/>
        </w:rPr>
        <w:t>) Να εξουσιοδοτηθεί ο Δήμαρχος να υπογράψει την ως άνω σύμβαση δεσμευμένου λογαριασμού (escrow account).</w:t>
      </w:r>
    </w:p>
    <w:p w:rsidR="00DE4B6E" w:rsidRDefault="00DE4B6E" w:rsidP="00A21646">
      <w:pPr>
        <w:pStyle w:val="ab"/>
        <w:spacing w:after="240" w:line="360" w:lineRule="auto"/>
        <w:contextualSpacing/>
        <w:jc w:val="both"/>
        <w:rPr>
          <w:rFonts w:ascii="Cambria" w:hAnsi="Cambria" w:cs="Comic Sans MS"/>
          <w:sz w:val="24"/>
        </w:rPr>
      </w:pPr>
      <w:r>
        <w:rPr>
          <w:rFonts w:ascii="Cambria" w:hAnsi="Cambria" w:cs="Comic Sans MS"/>
          <w:sz w:val="24"/>
        </w:rPr>
        <w:t>γ</w:t>
      </w:r>
      <w:r w:rsidRPr="00DE4B6E">
        <w:rPr>
          <w:rFonts w:ascii="Cambria" w:hAnsi="Cambria" w:cs="Comic Sans MS"/>
          <w:sz w:val="24"/>
        </w:rPr>
        <w:t>) Να ορισθεί το Ταμείο Παρακαταθηκών και Δανείων χειριστής και μεσεγγυούχος του προϊόντος του ως άνω δεσμευμένου λογαριασμού  και να χορηγηθεί σε αυτό ανέκκλητη εντολή και εξουσιοδότηση να προβαίνει στις ενέργειες που έχουν συμφωνηθεί στην  σύμβαση δεσμευμένου λογα</w:t>
      </w:r>
      <w:r w:rsidR="00760F3F">
        <w:rPr>
          <w:rFonts w:ascii="Cambria" w:hAnsi="Cambria" w:cs="Comic Sans MS"/>
          <w:sz w:val="24"/>
        </w:rPr>
        <w:t xml:space="preserve">ριασμού όπως αυτή θα υπογραφεί </w:t>
      </w:r>
      <w:r w:rsidRPr="00DE4B6E">
        <w:rPr>
          <w:rFonts w:ascii="Cambria" w:hAnsi="Cambria" w:cs="Comic Sans MS"/>
          <w:sz w:val="24"/>
        </w:rPr>
        <w:t>»</w:t>
      </w:r>
      <w:r w:rsidR="00760F3F">
        <w:rPr>
          <w:rFonts w:ascii="Cambria" w:hAnsi="Cambria" w:cs="Comic Sans MS"/>
          <w:sz w:val="24"/>
        </w:rPr>
        <w:t>.</w:t>
      </w:r>
    </w:p>
    <w:p w:rsidR="005E4603" w:rsidRPr="005E4603" w:rsidRDefault="00760F3F" w:rsidP="00A21646">
      <w:pPr>
        <w:pStyle w:val="ab"/>
        <w:spacing w:line="360" w:lineRule="auto"/>
        <w:contextualSpacing/>
        <w:jc w:val="both"/>
        <w:rPr>
          <w:rFonts w:ascii="Cambria" w:hAnsi="Cambria" w:cs="Comic Sans MS"/>
          <w:sz w:val="24"/>
        </w:rPr>
      </w:pPr>
      <w:r>
        <w:rPr>
          <w:rFonts w:ascii="Cambria" w:hAnsi="Cambria" w:cs="Comic Sans MS"/>
          <w:sz w:val="24"/>
        </w:rPr>
        <w:lastRenderedPageBreak/>
        <w:tab/>
      </w:r>
      <w:r w:rsidRPr="00760F3F">
        <w:rPr>
          <w:rFonts w:ascii="Cambria" w:hAnsi="Cambria" w:cs="Comic Sans MS"/>
          <w:sz w:val="24"/>
        </w:rPr>
        <w:t xml:space="preserve">Στο </w:t>
      </w:r>
      <w:r w:rsidR="00DC6B12">
        <w:rPr>
          <w:rFonts w:ascii="Cambria" w:hAnsi="Cambria" w:cs="Comic Sans MS"/>
          <w:sz w:val="24"/>
        </w:rPr>
        <w:t xml:space="preserve">παράγραφο </w:t>
      </w:r>
      <w:r w:rsidR="00DC6B12" w:rsidRPr="00760F3F">
        <w:rPr>
          <w:rFonts w:ascii="Cambria" w:hAnsi="Cambria" w:cs="Comic Sans MS"/>
          <w:sz w:val="24"/>
        </w:rPr>
        <w:t>4</w:t>
      </w:r>
      <w:r w:rsidR="00DC6B12">
        <w:rPr>
          <w:rFonts w:ascii="Cambria" w:hAnsi="Cambria" w:cs="Comic Sans MS"/>
          <w:sz w:val="24"/>
        </w:rPr>
        <w:t>.1</w:t>
      </w:r>
      <w:r w:rsidR="00DC6B12" w:rsidRPr="00760F3F">
        <w:rPr>
          <w:rFonts w:ascii="Cambria" w:hAnsi="Cambria" w:cs="Comic Sans MS"/>
          <w:sz w:val="24"/>
        </w:rPr>
        <w:t xml:space="preserve"> </w:t>
      </w:r>
      <w:r w:rsidR="00DC6B12">
        <w:rPr>
          <w:rFonts w:ascii="Cambria" w:hAnsi="Cambria" w:cs="Comic Sans MS"/>
          <w:sz w:val="24"/>
        </w:rPr>
        <w:t xml:space="preserve">του </w:t>
      </w:r>
      <w:r w:rsidRPr="00760F3F">
        <w:rPr>
          <w:rFonts w:ascii="Cambria" w:hAnsi="Cambria" w:cs="Comic Sans MS"/>
          <w:sz w:val="24"/>
        </w:rPr>
        <w:t>άρθρο</w:t>
      </w:r>
      <w:r w:rsidR="00DC6B12">
        <w:rPr>
          <w:rFonts w:ascii="Cambria" w:hAnsi="Cambria" w:cs="Comic Sans MS"/>
          <w:sz w:val="24"/>
        </w:rPr>
        <w:t>υ</w:t>
      </w:r>
      <w:r w:rsidRPr="00760F3F">
        <w:rPr>
          <w:rFonts w:ascii="Cambria" w:hAnsi="Cambria" w:cs="Comic Sans MS"/>
          <w:sz w:val="24"/>
        </w:rPr>
        <w:t xml:space="preserve"> </w:t>
      </w:r>
      <w:r w:rsidR="006D5D93">
        <w:rPr>
          <w:rFonts w:ascii="Cambria" w:hAnsi="Cambria" w:cs="Comic Sans MS"/>
          <w:sz w:val="24"/>
        </w:rPr>
        <w:t xml:space="preserve">4 </w:t>
      </w:r>
      <w:r w:rsidRPr="00760F3F">
        <w:rPr>
          <w:rFonts w:ascii="Cambria" w:hAnsi="Cambria" w:cs="Comic Sans MS"/>
          <w:sz w:val="24"/>
        </w:rPr>
        <w:t>της σύμβασης</w:t>
      </w:r>
      <w:r w:rsidR="00F827A3">
        <w:rPr>
          <w:rFonts w:ascii="Cambria" w:hAnsi="Cambria" w:cs="Comic Sans MS"/>
          <w:sz w:val="24"/>
        </w:rPr>
        <w:t xml:space="preserve"> </w:t>
      </w:r>
      <w:r w:rsidR="005E16A9">
        <w:rPr>
          <w:rFonts w:ascii="Cambria" w:hAnsi="Cambria" w:cs="Comic Sans MS"/>
          <w:sz w:val="24"/>
        </w:rPr>
        <w:t>προβλέπεται</w:t>
      </w:r>
      <w:r w:rsidR="00F827A3">
        <w:rPr>
          <w:rFonts w:ascii="Cambria" w:hAnsi="Cambria" w:cs="Comic Sans MS"/>
          <w:sz w:val="24"/>
        </w:rPr>
        <w:t xml:space="preserve"> </w:t>
      </w:r>
      <w:r w:rsidRPr="00760F3F">
        <w:rPr>
          <w:rFonts w:ascii="Cambria" w:hAnsi="Cambria" w:cs="Comic Sans MS"/>
          <w:sz w:val="24"/>
        </w:rPr>
        <w:t xml:space="preserve"> </w:t>
      </w:r>
      <w:r w:rsidR="00175B42">
        <w:rPr>
          <w:rFonts w:ascii="Cambria" w:hAnsi="Cambria" w:cs="Comic Sans MS"/>
          <w:sz w:val="24"/>
        </w:rPr>
        <w:t>ότι</w:t>
      </w:r>
      <w:r>
        <w:rPr>
          <w:rFonts w:ascii="Cambria" w:hAnsi="Cambria" w:cs="Comic Sans MS"/>
          <w:sz w:val="24"/>
        </w:rPr>
        <w:t xml:space="preserve"> το συμφωνητικό είναι ορισμένου χρόνου με διάρκε</w:t>
      </w:r>
      <w:r w:rsidR="00175B42">
        <w:rPr>
          <w:rFonts w:ascii="Cambria" w:hAnsi="Cambria" w:cs="Comic Sans MS"/>
          <w:sz w:val="24"/>
        </w:rPr>
        <w:t>ια μέχρι την 31 Οκτωβρίου 2017.</w:t>
      </w:r>
    </w:p>
    <w:p w:rsidR="005E4603" w:rsidRDefault="005E4603" w:rsidP="00A21646">
      <w:pPr>
        <w:pStyle w:val="ab"/>
        <w:spacing w:line="360" w:lineRule="auto"/>
        <w:contextualSpacing/>
        <w:jc w:val="both"/>
        <w:rPr>
          <w:rFonts w:ascii="Cambria" w:hAnsi="Cambria" w:cs="Comic Sans MS"/>
          <w:sz w:val="24"/>
        </w:rPr>
      </w:pPr>
      <w:r>
        <w:rPr>
          <w:rFonts w:ascii="Cambria" w:hAnsi="Cambria" w:cs="Comic Sans MS"/>
          <w:sz w:val="24"/>
        </w:rPr>
        <w:tab/>
        <w:t xml:space="preserve">Καθώς </w:t>
      </w:r>
      <w:r w:rsidRPr="005E4603">
        <w:rPr>
          <w:rFonts w:ascii="Cambria" w:hAnsi="Cambria" w:cs="Comic Sans MS"/>
          <w:sz w:val="24"/>
        </w:rPr>
        <w:t xml:space="preserve">εκκρεμούσε η έκδοση σχετικών προδιαγραφών σύνταξης ΣΒΑΚ, από το Υπουργείο Υποδομών και Μεταφορών και προκειμένου να υπάρχει βέλτιστη απορροφητικότητα του προγράμματος, με την </w:t>
      </w:r>
      <w:r w:rsidR="0060500D">
        <w:rPr>
          <w:rFonts w:ascii="Cambria" w:hAnsi="Cambria" w:cs="Comic Sans MS"/>
          <w:sz w:val="24"/>
        </w:rPr>
        <w:t>αρι</w:t>
      </w:r>
      <w:r w:rsidRPr="005E4603">
        <w:rPr>
          <w:rFonts w:ascii="Cambria" w:hAnsi="Cambria" w:cs="Comic Sans MS"/>
          <w:sz w:val="24"/>
        </w:rPr>
        <w:t>θμ. 127.4.4/2017 απόφαση του Πράσινου Ταμείου</w:t>
      </w:r>
      <w:r w:rsidR="00C05EF3">
        <w:rPr>
          <w:rFonts w:ascii="Cambria" w:hAnsi="Cambria" w:cs="Comic Sans MS"/>
          <w:sz w:val="24"/>
        </w:rPr>
        <w:t xml:space="preserve"> και την 3628-5/16-11-2017(ΑΔΑ: ΩΖΙ5469ΗΗ7-ΠΕΑ) αντίστοιχη απόφαση του Διοικητικού Συμβουλίου του Τ.Π. και Δανείων</w:t>
      </w:r>
      <w:r w:rsidRPr="005E4603">
        <w:rPr>
          <w:rFonts w:ascii="Cambria" w:hAnsi="Cambria" w:cs="Comic Sans MS"/>
          <w:sz w:val="24"/>
        </w:rPr>
        <w:t>, δόθηκε παράταση του συμβατικού χρόνου μέχρι την 28η Φεβρουαρίου 2019 (28/02/2019)</w:t>
      </w:r>
      <w:r w:rsidR="005E16A9">
        <w:rPr>
          <w:rFonts w:ascii="Cambria" w:hAnsi="Cambria" w:cs="Comic Sans MS"/>
          <w:sz w:val="24"/>
        </w:rPr>
        <w:t xml:space="preserve"> της μεταξύ τους σύμβασης</w:t>
      </w:r>
      <w:r w:rsidR="0007769D">
        <w:rPr>
          <w:rFonts w:ascii="Cambria" w:hAnsi="Cambria" w:cs="Comic Sans MS"/>
          <w:sz w:val="24"/>
        </w:rPr>
        <w:t>.</w:t>
      </w:r>
      <w:r w:rsidR="00C05EF3">
        <w:rPr>
          <w:rFonts w:ascii="Cambria" w:hAnsi="Cambria" w:cs="Comic Sans MS"/>
          <w:sz w:val="24"/>
        </w:rPr>
        <w:t xml:space="preserve"> Ο Δήμος Η.Π. Νάουσας </w:t>
      </w:r>
      <w:r w:rsidR="00227C58">
        <w:rPr>
          <w:rFonts w:ascii="Cambria" w:hAnsi="Cambria" w:cs="Comic Sans MS"/>
          <w:sz w:val="24"/>
        </w:rPr>
        <w:t>με την 462/2017 απόφαση Δημοτικού Συμβουλίου</w:t>
      </w:r>
      <w:r w:rsidR="005E16A9">
        <w:rPr>
          <w:rFonts w:ascii="Cambria" w:hAnsi="Cambria" w:cs="Comic Sans MS"/>
          <w:sz w:val="24"/>
        </w:rPr>
        <w:t xml:space="preserve"> (ΑΔΑ: 7ΦΖΓΩΚ0-3ΑΕ)</w:t>
      </w:r>
      <w:r w:rsidR="00227C58">
        <w:rPr>
          <w:rFonts w:ascii="Cambria" w:hAnsi="Cambria" w:cs="Comic Sans MS"/>
          <w:sz w:val="24"/>
        </w:rPr>
        <w:t xml:space="preserve"> ενέκρινε την τροποποιητική σύμβαση ως προς την παράταση του συμβατικού χρόνου  μέχρι την 28/02/2019.</w:t>
      </w:r>
    </w:p>
    <w:p w:rsidR="0007769D" w:rsidRDefault="0007769D" w:rsidP="00A21646">
      <w:pPr>
        <w:pStyle w:val="ab"/>
        <w:spacing w:line="360" w:lineRule="auto"/>
        <w:contextualSpacing/>
        <w:jc w:val="both"/>
      </w:pPr>
      <w:r>
        <w:tab/>
      </w:r>
      <w:r w:rsidRPr="0007769D">
        <w:rPr>
          <w:rFonts w:ascii="Cambria" w:hAnsi="Cambria" w:cs="Comic Sans MS"/>
          <w:sz w:val="24"/>
        </w:rPr>
        <w:t>Η έλλειψη νομοθετικού πλαισίου και προδιαγραφών αποτέλεσαν παράγοντες καθυστέρησης από πλευράς των δικαιούχων Δήμων, στη διακήρυξη των μελετών τους, με αποτέλεσμα πολλοί δικαιούχοι να βρίσκονται τώρα σε διαδικασία διακήρυξης ή εκπόνησης των ΣΒΑΚ.</w:t>
      </w:r>
    </w:p>
    <w:p w:rsidR="00353D45" w:rsidRPr="008F344E" w:rsidRDefault="004E56C4" w:rsidP="00A21646">
      <w:pPr>
        <w:spacing w:line="360" w:lineRule="auto"/>
        <w:jc w:val="both"/>
        <w:rPr>
          <w:rFonts w:ascii="Times New Roman" w:hAnsi="Times New Roman"/>
        </w:rPr>
      </w:pPr>
      <w:r>
        <w:rPr>
          <w:rFonts w:ascii="Cambria" w:hAnsi="Cambria"/>
        </w:rPr>
        <w:tab/>
      </w:r>
      <w:r w:rsidRPr="004E56C4">
        <w:rPr>
          <w:rFonts w:ascii="Cambria" w:hAnsi="Cambria"/>
        </w:rPr>
        <w:t xml:space="preserve">Το παραπάνω σε συνδυασμό με το ότι στις 29/01/2019 κατατέθηκε στη Βουλή σχέδιο νόμου, που θεσμοθετεί τα Σχέδια Βιώσιμης Αστικής Κινητικότητας, προβλέποντας γνωμοδοτήσεις και εγκρίσεις αρμοδίων υπηρεσιών, </w:t>
      </w:r>
      <w:r w:rsidR="00374C24">
        <w:rPr>
          <w:rFonts w:ascii="Cambria" w:hAnsi="Cambria"/>
        </w:rPr>
        <w:t>κατέστησε</w:t>
      </w:r>
      <w:r w:rsidRPr="004E56C4">
        <w:rPr>
          <w:rFonts w:ascii="Cambria" w:hAnsi="Cambria"/>
        </w:rPr>
        <w:t xml:space="preserve"> αναγκαίο </w:t>
      </w:r>
      <w:r w:rsidR="004110E1" w:rsidRPr="000B078E">
        <w:rPr>
          <w:rFonts w:ascii="Cambria" w:hAnsi="Cambria"/>
        </w:rPr>
        <w:t>προκειμένου να ολοκληρωθεί η υλοποίηση των χρηματοδοτικών προγραμμάτων</w:t>
      </w:r>
      <w:r w:rsidR="004110E1">
        <w:rPr>
          <w:rFonts w:ascii="Times New Roman" w:hAnsi="Times New Roman"/>
        </w:rPr>
        <w:t xml:space="preserve"> </w:t>
      </w:r>
      <w:r w:rsidR="005E16A9">
        <w:rPr>
          <w:rFonts w:ascii="Times New Roman" w:hAnsi="Times New Roman"/>
        </w:rPr>
        <w:t>να</w:t>
      </w:r>
      <w:r w:rsidR="004110E1">
        <w:rPr>
          <w:rFonts w:ascii="Times New Roman" w:hAnsi="Times New Roman"/>
        </w:rPr>
        <w:t xml:space="preserve"> </w:t>
      </w:r>
      <w:r w:rsidRPr="004E56C4">
        <w:rPr>
          <w:rFonts w:ascii="Cambria" w:hAnsi="Cambria"/>
        </w:rPr>
        <w:t xml:space="preserve">τροποποιηθεί εκ νέου </w:t>
      </w:r>
      <w:r w:rsidR="005E16A9">
        <w:rPr>
          <w:rFonts w:ascii="Cambria" w:hAnsi="Cambria"/>
        </w:rPr>
        <w:t xml:space="preserve">η παράγραφος 1 </w:t>
      </w:r>
      <w:r w:rsidRPr="004E56C4">
        <w:rPr>
          <w:rFonts w:ascii="Cambria" w:hAnsi="Cambria"/>
        </w:rPr>
        <w:t>το</w:t>
      </w:r>
      <w:r w:rsidR="005E16A9">
        <w:rPr>
          <w:rFonts w:ascii="Cambria" w:hAnsi="Cambria"/>
        </w:rPr>
        <w:t>υ</w:t>
      </w:r>
      <w:r w:rsidRPr="004E56C4">
        <w:rPr>
          <w:rFonts w:ascii="Cambria" w:hAnsi="Cambria"/>
        </w:rPr>
        <w:t xml:space="preserve"> άρθρο</w:t>
      </w:r>
      <w:r w:rsidR="005E16A9">
        <w:rPr>
          <w:rFonts w:ascii="Cambria" w:hAnsi="Cambria"/>
        </w:rPr>
        <w:t>υ</w:t>
      </w:r>
      <w:r w:rsidRPr="004E56C4">
        <w:rPr>
          <w:rFonts w:ascii="Cambria" w:hAnsi="Cambria"/>
        </w:rPr>
        <w:t xml:space="preserve"> 4 της ως άνω σύμβασης με την προσθήκη όρου περί παράτασης του συμβατικού χρόνου μέχρι την </w:t>
      </w:r>
      <w:r w:rsidRPr="008F344E">
        <w:rPr>
          <w:rFonts w:ascii="Cambria" w:hAnsi="Cambria"/>
          <w:bCs w:val="0"/>
        </w:rPr>
        <w:t>26 Φεβρουαρίου 2021 (26/02/2021).</w:t>
      </w:r>
      <w:r w:rsidR="000B078E" w:rsidRPr="008F344E">
        <w:rPr>
          <w:rFonts w:ascii="Cambria" w:hAnsi="Cambria"/>
        </w:rPr>
        <w:tab/>
      </w:r>
    </w:p>
    <w:p w:rsidR="00A8033B" w:rsidRPr="00741FD4" w:rsidRDefault="00227C58" w:rsidP="00A21646">
      <w:pPr>
        <w:pStyle w:val="ab"/>
        <w:spacing w:after="240" w:line="360" w:lineRule="auto"/>
        <w:contextualSpacing/>
        <w:jc w:val="both"/>
        <w:rPr>
          <w:rFonts w:ascii="Cambria" w:hAnsi="Cambria" w:cs="Comic Sans MS"/>
          <w:sz w:val="24"/>
        </w:rPr>
      </w:pPr>
      <w:r>
        <w:rPr>
          <w:rFonts w:ascii="Cambria" w:hAnsi="Cambria" w:cs="Comic Sans MS"/>
          <w:sz w:val="24"/>
        </w:rPr>
        <w:tab/>
      </w:r>
      <w:r w:rsidR="004110E1">
        <w:rPr>
          <w:rFonts w:ascii="Cambria" w:hAnsi="Cambria" w:cs="Comic Sans MS"/>
          <w:sz w:val="24"/>
        </w:rPr>
        <w:t>Τ</w:t>
      </w:r>
      <w:r w:rsidR="00A8033B">
        <w:rPr>
          <w:rFonts w:ascii="Cambria" w:hAnsi="Cambria" w:cs="Comic Sans MS"/>
          <w:sz w:val="24"/>
        </w:rPr>
        <w:t xml:space="preserve">ο Πράσινο Ταμείο </w:t>
      </w:r>
      <w:r w:rsidR="00262CCB" w:rsidRPr="00F45D27">
        <w:rPr>
          <w:rFonts w:ascii="Cambria" w:hAnsi="Cambria" w:cs="Comic Sans MS"/>
          <w:sz w:val="24"/>
        </w:rPr>
        <w:t xml:space="preserve">με την </w:t>
      </w:r>
      <w:r w:rsidR="009F5551">
        <w:rPr>
          <w:rFonts w:ascii="Cambria" w:hAnsi="Cambria" w:cs="Comic Sans MS"/>
          <w:sz w:val="24"/>
        </w:rPr>
        <w:t xml:space="preserve">υπ </w:t>
      </w:r>
      <w:r w:rsidR="00262CCB" w:rsidRPr="00F45D27">
        <w:rPr>
          <w:rFonts w:ascii="Cambria" w:hAnsi="Cambria" w:cs="Comic Sans MS"/>
          <w:sz w:val="24"/>
        </w:rPr>
        <w:t>αρ</w:t>
      </w:r>
      <w:r w:rsidR="009F5551">
        <w:rPr>
          <w:rFonts w:ascii="Cambria" w:hAnsi="Cambria" w:cs="Comic Sans MS"/>
          <w:sz w:val="24"/>
        </w:rPr>
        <w:t>ιθ</w:t>
      </w:r>
      <w:r w:rsidR="00262CCB" w:rsidRPr="00F45D27">
        <w:rPr>
          <w:rFonts w:ascii="Cambria" w:hAnsi="Cambria" w:cs="Comic Sans MS"/>
          <w:sz w:val="24"/>
        </w:rPr>
        <w:t xml:space="preserve">. 150.6/21-02-2019 (ΑΔΑ: 62ΘΣ46Ψ844-ΡΣ4) </w:t>
      </w:r>
      <w:r w:rsidR="009F5551">
        <w:rPr>
          <w:rFonts w:ascii="Cambria" w:hAnsi="Cambria" w:cs="Comic Sans MS"/>
          <w:sz w:val="24"/>
        </w:rPr>
        <w:t>από</w:t>
      </w:r>
      <w:r w:rsidR="009F5551" w:rsidRPr="00F45D27">
        <w:rPr>
          <w:rFonts w:ascii="Cambria" w:hAnsi="Cambria" w:cs="Comic Sans MS"/>
          <w:sz w:val="24"/>
        </w:rPr>
        <w:t>φ</w:t>
      </w:r>
      <w:r w:rsidR="009F5551">
        <w:rPr>
          <w:rFonts w:ascii="Cambria" w:hAnsi="Cambria" w:cs="Comic Sans MS"/>
          <w:sz w:val="24"/>
        </w:rPr>
        <w:t>αση</w:t>
      </w:r>
      <w:r w:rsidR="009F5551" w:rsidRPr="00F45D27">
        <w:rPr>
          <w:rFonts w:ascii="Cambria" w:hAnsi="Cambria" w:cs="Comic Sans MS"/>
          <w:sz w:val="24"/>
        </w:rPr>
        <w:t xml:space="preserve"> </w:t>
      </w:r>
      <w:r w:rsidR="00262CCB" w:rsidRPr="00F45D27">
        <w:rPr>
          <w:rFonts w:ascii="Cambria" w:hAnsi="Cambria" w:cs="Comic Sans MS"/>
          <w:sz w:val="24"/>
        </w:rPr>
        <w:t>του</w:t>
      </w:r>
      <w:r>
        <w:rPr>
          <w:rFonts w:ascii="Cambria" w:hAnsi="Cambria" w:cs="Comic Sans MS"/>
          <w:sz w:val="24"/>
        </w:rPr>
        <w:t xml:space="preserve"> και τ</w:t>
      </w:r>
      <w:r w:rsidRPr="001C00BF">
        <w:rPr>
          <w:rFonts w:ascii="Cambria" w:hAnsi="Cambria" w:cs="Comic Sans MS"/>
          <w:sz w:val="24"/>
        </w:rPr>
        <w:t>ο Διοικητικό Συμβούλιο του Ταμείου Παρακαταθηκών και Δανείων</w:t>
      </w:r>
      <w:r w:rsidR="00741FD4">
        <w:rPr>
          <w:rFonts w:ascii="Cambria" w:hAnsi="Cambria" w:cs="Comic Sans MS"/>
          <w:sz w:val="24"/>
        </w:rPr>
        <w:t xml:space="preserve"> με την υπ΄ αριθ. 3676</w:t>
      </w:r>
      <w:r>
        <w:rPr>
          <w:rFonts w:ascii="Cambria" w:hAnsi="Cambria" w:cs="Comic Sans MS"/>
          <w:sz w:val="24"/>
        </w:rPr>
        <w:t xml:space="preserve">/07-03-2019 </w:t>
      </w:r>
      <w:r w:rsidR="009F5551">
        <w:rPr>
          <w:rFonts w:ascii="Cambria" w:hAnsi="Cambria" w:cs="Comic Sans MS"/>
          <w:sz w:val="24"/>
        </w:rPr>
        <w:t xml:space="preserve">(ΑΔΑ: 6ΣΘΑ469ΗΗ7-Ι4Ρ) </w:t>
      </w:r>
      <w:r>
        <w:rPr>
          <w:rFonts w:ascii="Cambria" w:hAnsi="Cambria" w:cs="Comic Sans MS"/>
          <w:sz w:val="24"/>
        </w:rPr>
        <w:t>απόφαση του</w:t>
      </w:r>
      <w:r w:rsidR="00262CCB" w:rsidRPr="00F45D27">
        <w:rPr>
          <w:rFonts w:ascii="Cambria" w:hAnsi="Cambria" w:cs="Comic Sans MS"/>
          <w:sz w:val="24"/>
        </w:rPr>
        <w:t>,</w:t>
      </w:r>
      <w:r w:rsidR="00A21646">
        <w:rPr>
          <w:rFonts w:ascii="Cambria" w:hAnsi="Cambria" w:cs="Comic Sans MS"/>
          <w:sz w:val="24"/>
        </w:rPr>
        <w:t xml:space="preserve"> </w:t>
      </w:r>
      <w:r>
        <w:rPr>
          <w:rFonts w:ascii="Cambria" w:hAnsi="Cambria" w:cs="Comic Sans MS"/>
          <w:sz w:val="24"/>
        </w:rPr>
        <w:t>αποφάσισαν</w:t>
      </w:r>
      <w:r w:rsidR="00262CCB" w:rsidRPr="00F45D27">
        <w:rPr>
          <w:rFonts w:ascii="Cambria" w:hAnsi="Cambria" w:cs="Comic Sans MS"/>
          <w:sz w:val="24"/>
        </w:rPr>
        <w:t xml:space="preserve"> την</w:t>
      </w:r>
      <w:r>
        <w:rPr>
          <w:rFonts w:ascii="Cambria" w:hAnsi="Cambria" w:cs="Comic Sans MS"/>
          <w:sz w:val="24"/>
        </w:rPr>
        <w:t xml:space="preserve"> εκ νέου </w:t>
      </w:r>
      <w:r w:rsidR="00262CCB" w:rsidRPr="00F45D27">
        <w:rPr>
          <w:rFonts w:ascii="Cambria" w:hAnsi="Cambria" w:cs="Comic Sans MS"/>
          <w:sz w:val="24"/>
        </w:rPr>
        <w:t xml:space="preserve"> παράταση του συμβατικού χρόνου της σύμβασης του ειδικού δεσμευμένου λογαριασμού(escrow account)  στο πλαίσιο χρηματοδοτικού προγράμματος του Πράσινου Ταμείου «ΛΟΙΠΕΣ ΔΡΑΣΕΙΣ ΠΕΡΙΒΑΛΛΟΝΤΙΚΟΥ ΙΣΟΖΥΓΙΟΥ 2016» και συγκεκριμένα για τον Άξονα Προτεραιότητας 4 «Αστική Βιώσιμη Κινητικότητα»</w:t>
      </w:r>
      <w:r w:rsidR="001C00BF" w:rsidRPr="00F45D27">
        <w:rPr>
          <w:rFonts w:ascii="Cambria" w:hAnsi="Cambria" w:cs="Comic Sans MS"/>
          <w:sz w:val="24"/>
        </w:rPr>
        <w:t xml:space="preserve"> μέχρι την 26/02/2021 και την αντίστοιχη τροποποίηση </w:t>
      </w:r>
      <w:r w:rsidR="009F5551">
        <w:rPr>
          <w:rFonts w:ascii="Cambria" w:hAnsi="Cambria" w:cs="Comic Sans MS"/>
          <w:sz w:val="24"/>
        </w:rPr>
        <w:t xml:space="preserve">της παραγράφου 1 </w:t>
      </w:r>
      <w:r w:rsidR="001C00BF" w:rsidRPr="00F45D27">
        <w:rPr>
          <w:rFonts w:ascii="Cambria" w:hAnsi="Cambria" w:cs="Comic Sans MS"/>
          <w:sz w:val="24"/>
        </w:rPr>
        <w:t>του άρθρου 4 της από 30.12.2016 σχετικής σύμβασης.</w:t>
      </w:r>
      <w:r w:rsidR="005F585B" w:rsidRPr="00262CCB">
        <w:rPr>
          <w:rFonts w:ascii="Cambria" w:hAnsi="Cambria" w:cs="Comic Sans MS"/>
          <w:sz w:val="24"/>
        </w:rPr>
        <w:t xml:space="preserve"> </w:t>
      </w:r>
    </w:p>
    <w:p w:rsidR="008F344E" w:rsidRPr="009717E9" w:rsidRDefault="008F344E" w:rsidP="00985C63">
      <w:pPr>
        <w:pStyle w:val="ab"/>
        <w:spacing w:after="240" w:line="360" w:lineRule="auto"/>
        <w:ind w:firstLine="720"/>
        <w:contextualSpacing/>
        <w:jc w:val="both"/>
        <w:rPr>
          <w:rFonts w:ascii="Cambria" w:hAnsi="Cambria" w:cs="Comic Sans MS"/>
          <w:sz w:val="24"/>
        </w:rPr>
      </w:pPr>
      <w:r w:rsidRPr="00985C63">
        <w:rPr>
          <w:rFonts w:ascii="Cambria" w:hAnsi="Cambria" w:cs="Comic Sans MS"/>
          <w:sz w:val="24"/>
        </w:rPr>
        <w:t xml:space="preserve">Ο Δήμος Η.Π. Νάουσας με την 33/2020 απόφαση Δημοτικού Συμβουλίου (ΑΔΑ: 9ΛΝΜΩΚ0-Ξ3Γ) ενέκρινε την </w:t>
      </w:r>
      <w:r w:rsidR="009717E9">
        <w:rPr>
          <w:rFonts w:ascii="Cambria" w:hAnsi="Cambria" w:cs="Comic Sans MS"/>
          <w:sz w:val="24"/>
        </w:rPr>
        <w:t>τροποποίηση της σύμβασης ειδικού δεσμευμένου λογαριασμού (</w:t>
      </w:r>
      <w:proofErr w:type="spellStart"/>
      <w:r w:rsidR="009717E9" w:rsidRPr="00F45D27">
        <w:rPr>
          <w:rFonts w:ascii="Cambria" w:hAnsi="Cambria" w:cs="Comic Sans MS"/>
          <w:sz w:val="24"/>
        </w:rPr>
        <w:t>escrow</w:t>
      </w:r>
      <w:proofErr w:type="spellEnd"/>
      <w:r w:rsidR="009717E9" w:rsidRPr="00F45D27">
        <w:rPr>
          <w:rFonts w:ascii="Cambria" w:hAnsi="Cambria" w:cs="Comic Sans MS"/>
          <w:sz w:val="24"/>
        </w:rPr>
        <w:t xml:space="preserve"> </w:t>
      </w:r>
      <w:proofErr w:type="spellStart"/>
      <w:r w:rsidR="009717E9" w:rsidRPr="00F45D27">
        <w:rPr>
          <w:rFonts w:ascii="Cambria" w:hAnsi="Cambria" w:cs="Comic Sans MS"/>
          <w:sz w:val="24"/>
        </w:rPr>
        <w:t>account</w:t>
      </w:r>
      <w:proofErr w:type="spellEnd"/>
      <w:r w:rsidR="009717E9" w:rsidRPr="00F45D27">
        <w:rPr>
          <w:rFonts w:ascii="Cambria" w:hAnsi="Cambria" w:cs="Comic Sans MS"/>
          <w:sz w:val="24"/>
        </w:rPr>
        <w:t xml:space="preserve">)  </w:t>
      </w:r>
      <w:r w:rsidR="009717E9">
        <w:rPr>
          <w:rFonts w:ascii="Cambria" w:hAnsi="Cambria" w:cs="Comic Sans MS"/>
          <w:sz w:val="24"/>
        </w:rPr>
        <w:t xml:space="preserve"> </w:t>
      </w:r>
      <w:r w:rsidR="00760888">
        <w:rPr>
          <w:rFonts w:ascii="Cambria" w:hAnsi="Cambria" w:cs="Comic Sans MS"/>
          <w:sz w:val="24"/>
        </w:rPr>
        <w:t>μέχρι την 2</w:t>
      </w:r>
      <w:r w:rsidR="00760888" w:rsidRPr="00760888">
        <w:rPr>
          <w:rFonts w:ascii="Cambria" w:hAnsi="Cambria" w:cs="Comic Sans MS"/>
          <w:sz w:val="24"/>
        </w:rPr>
        <w:t>6</w:t>
      </w:r>
      <w:r w:rsidRPr="00985C63">
        <w:rPr>
          <w:rFonts w:ascii="Cambria" w:hAnsi="Cambria" w:cs="Comic Sans MS"/>
          <w:sz w:val="24"/>
        </w:rPr>
        <w:t>/02/20</w:t>
      </w:r>
      <w:r w:rsidR="00760888" w:rsidRPr="00760888">
        <w:rPr>
          <w:rFonts w:ascii="Cambria" w:hAnsi="Cambria" w:cs="Comic Sans MS"/>
          <w:sz w:val="24"/>
        </w:rPr>
        <w:t>21</w:t>
      </w:r>
      <w:r w:rsidRPr="00985C63">
        <w:rPr>
          <w:rFonts w:ascii="Cambria" w:hAnsi="Cambria" w:cs="Comic Sans MS"/>
          <w:sz w:val="24"/>
        </w:rPr>
        <w:t>.</w:t>
      </w:r>
    </w:p>
    <w:p w:rsidR="00760888" w:rsidRPr="00717918" w:rsidRDefault="00760888" w:rsidP="00717918">
      <w:pPr>
        <w:pStyle w:val="ab"/>
        <w:spacing w:after="240" w:line="360" w:lineRule="auto"/>
        <w:ind w:firstLine="720"/>
        <w:contextualSpacing/>
        <w:jc w:val="both"/>
        <w:rPr>
          <w:rFonts w:ascii="Cambria" w:hAnsi="Cambria" w:cs="Comic Sans MS"/>
          <w:sz w:val="24"/>
        </w:rPr>
      </w:pPr>
      <w:r w:rsidRPr="009717E9">
        <w:tab/>
      </w:r>
      <w:r w:rsidRPr="009227A1">
        <w:rPr>
          <w:rFonts w:ascii="Cambria" w:hAnsi="Cambria" w:cs="Comic Sans MS"/>
          <w:sz w:val="24"/>
        </w:rPr>
        <w:t xml:space="preserve">Με στόχο την βέλτιστη απορρόφηση του προγράμματος, το γεγονός ότι οι δικαιούχοι δεν έχουν ολοκληρώσει την υλοποίηση των προτάσεων τους και έχουν σταλεί  </w:t>
      </w:r>
      <w:r w:rsidR="009227A1" w:rsidRPr="009227A1">
        <w:rPr>
          <w:rFonts w:ascii="Cambria" w:hAnsi="Cambria" w:cs="Comic Sans MS"/>
          <w:sz w:val="24"/>
        </w:rPr>
        <w:t xml:space="preserve">αιτήματα παράτασης το </w:t>
      </w:r>
      <w:r w:rsidR="009227A1">
        <w:rPr>
          <w:rFonts w:ascii="Cambria" w:hAnsi="Cambria" w:cs="Comic Sans MS"/>
          <w:sz w:val="24"/>
        </w:rPr>
        <w:t xml:space="preserve">Πράσινο Ταμείο </w:t>
      </w:r>
      <w:r w:rsidR="009227A1" w:rsidRPr="00F45D27">
        <w:rPr>
          <w:rFonts w:ascii="Cambria" w:hAnsi="Cambria" w:cs="Comic Sans MS"/>
          <w:sz w:val="24"/>
        </w:rPr>
        <w:t xml:space="preserve">με την </w:t>
      </w:r>
      <w:r w:rsidR="009227A1">
        <w:rPr>
          <w:rFonts w:ascii="Cambria" w:hAnsi="Cambria" w:cs="Comic Sans MS"/>
          <w:sz w:val="24"/>
        </w:rPr>
        <w:t xml:space="preserve">υπ </w:t>
      </w:r>
      <w:r w:rsidR="009227A1" w:rsidRPr="00F45D27">
        <w:rPr>
          <w:rFonts w:ascii="Cambria" w:hAnsi="Cambria" w:cs="Comic Sans MS"/>
          <w:sz w:val="24"/>
        </w:rPr>
        <w:t>αρ</w:t>
      </w:r>
      <w:r w:rsidR="009227A1">
        <w:rPr>
          <w:rFonts w:ascii="Cambria" w:hAnsi="Cambria" w:cs="Comic Sans MS"/>
          <w:sz w:val="24"/>
        </w:rPr>
        <w:t>ιθ</w:t>
      </w:r>
      <w:r w:rsidR="009227A1" w:rsidRPr="00F45D27">
        <w:rPr>
          <w:rFonts w:ascii="Cambria" w:hAnsi="Cambria" w:cs="Comic Sans MS"/>
          <w:sz w:val="24"/>
        </w:rPr>
        <w:t xml:space="preserve">. </w:t>
      </w:r>
      <w:r w:rsidR="009227A1">
        <w:rPr>
          <w:rFonts w:ascii="Cambria" w:hAnsi="Cambria" w:cs="Comic Sans MS"/>
          <w:sz w:val="24"/>
        </w:rPr>
        <w:t>204</w:t>
      </w:r>
      <w:r w:rsidR="009227A1" w:rsidRPr="00F45D27">
        <w:rPr>
          <w:rFonts w:ascii="Cambria" w:hAnsi="Cambria" w:cs="Comic Sans MS"/>
          <w:sz w:val="24"/>
        </w:rPr>
        <w:t>.</w:t>
      </w:r>
      <w:r w:rsidR="009227A1">
        <w:rPr>
          <w:rFonts w:ascii="Cambria" w:hAnsi="Cambria" w:cs="Comic Sans MS"/>
          <w:sz w:val="24"/>
        </w:rPr>
        <w:t>9</w:t>
      </w:r>
      <w:r w:rsidR="009227A1" w:rsidRPr="00F45D27">
        <w:rPr>
          <w:rFonts w:ascii="Cambria" w:hAnsi="Cambria" w:cs="Comic Sans MS"/>
          <w:sz w:val="24"/>
        </w:rPr>
        <w:t>/2</w:t>
      </w:r>
      <w:r w:rsidR="009227A1">
        <w:rPr>
          <w:rFonts w:ascii="Cambria" w:hAnsi="Cambria" w:cs="Comic Sans MS"/>
          <w:sz w:val="24"/>
        </w:rPr>
        <w:t>7</w:t>
      </w:r>
      <w:r w:rsidR="009227A1" w:rsidRPr="00F45D27">
        <w:rPr>
          <w:rFonts w:ascii="Cambria" w:hAnsi="Cambria" w:cs="Comic Sans MS"/>
          <w:sz w:val="24"/>
        </w:rPr>
        <w:t>-0</w:t>
      </w:r>
      <w:r w:rsidR="009227A1">
        <w:rPr>
          <w:rFonts w:ascii="Cambria" w:hAnsi="Cambria" w:cs="Comic Sans MS"/>
          <w:sz w:val="24"/>
        </w:rPr>
        <w:t>1</w:t>
      </w:r>
      <w:r w:rsidR="009227A1" w:rsidRPr="00F45D27">
        <w:rPr>
          <w:rFonts w:ascii="Cambria" w:hAnsi="Cambria" w:cs="Comic Sans MS"/>
          <w:sz w:val="24"/>
        </w:rPr>
        <w:t>-20</w:t>
      </w:r>
      <w:r w:rsidR="009227A1">
        <w:rPr>
          <w:rFonts w:ascii="Cambria" w:hAnsi="Cambria" w:cs="Comic Sans MS"/>
          <w:sz w:val="24"/>
        </w:rPr>
        <w:t>21</w:t>
      </w:r>
      <w:r w:rsidR="009227A1" w:rsidRPr="00F45D27">
        <w:rPr>
          <w:rFonts w:ascii="Cambria" w:hAnsi="Cambria" w:cs="Comic Sans MS"/>
          <w:sz w:val="24"/>
        </w:rPr>
        <w:t xml:space="preserve"> (ΑΔΑ: 6</w:t>
      </w:r>
      <w:r w:rsidR="009227A1">
        <w:rPr>
          <w:rFonts w:ascii="Cambria" w:hAnsi="Cambria" w:cs="Comic Sans MS"/>
          <w:sz w:val="24"/>
        </w:rPr>
        <w:t>8ΔΛ46Ψ844-ΡΙΗ</w:t>
      </w:r>
      <w:r w:rsidR="009227A1" w:rsidRPr="00F45D27">
        <w:rPr>
          <w:rFonts w:ascii="Cambria" w:hAnsi="Cambria" w:cs="Comic Sans MS"/>
          <w:sz w:val="24"/>
        </w:rPr>
        <w:t>)</w:t>
      </w:r>
      <w:r w:rsidR="00177C03">
        <w:rPr>
          <w:rFonts w:ascii="Cambria" w:hAnsi="Cambria" w:cs="Comic Sans MS"/>
          <w:sz w:val="24"/>
        </w:rPr>
        <w:t>,</w:t>
      </w:r>
      <w:r w:rsidR="009227A1" w:rsidRPr="00F45D27">
        <w:rPr>
          <w:rFonts w:ascii="Cambria" w:hAnsi="Cambria" w:cs="Comic Sans MS"/>
          <w:sz w:val="24"/>
        </w:rPr>
        <w:t xml:space="preserve"> </w:t>
      </w:r>
      <w:r w:rsidR="009227A1">
        <w:rPr>
          <w:rFonts w:ascii="Cambria" w:hAnsi="Cambria" w:cs="Comic Sans MS"/>
          <w:sz w:val="24"/>
        </w:rPr>
        <w:t>από</w:t>
      </w:r>
      <w:r w:rsidR="009227A1" w:rsidRPr="00F45D27">
        <w:rPr>
          <w:rFonts w:ascii="Cambria" w:hAnsi="Cambria" w:cs="Comic Sans MS"/>
          <w:sz w:val="24"/>
        </w:rPr>
        <w:t>φ</w:t>
      </w:r>
      <w:r w:rsidR="00177C03">
        <w:rPr>
          <w:rFonts w:ascii="Cambria" w:hAnsi="Cambria" w:cs="Comic Sans MS"/>
          <w:sz w:val="24"/>
        </w:rPr>
        <w:t>ασή</w:t>
      </w:r>
      <w:r w:rsidR="009227A1" w:rsidRPr="00F45D27">
        <w:rPr>
          <w:rFonts w:ascii="Cambria" w:hAnsi="Cambria" w:cs="Comic Sans MS"/>
          <w:sz w:val="24"/>
        </w:rPr>
        <w:t xml:space="preserve"> του</w:t>
      </w:r>
      <w:r w:rsidR="009227A1">
        <w:rPr>
          <w:rFonts w:ascii="Cambria" w:hAnsi="Cambria" w:cs="Comic Sans MS"/>
          <w:sz w:val="24"/>
        </w:rPr>
        <w:t xml:space="preserve"> και τ</w:t>
      </w:r>
      <w:r w:rsidR="009227A1" w:rsidRPr="001C00BF">
        <w:rPr>
          <w:rFonts w:ascii="Cambria" w:hAnsi="Cambria" w:cs="Comic Sans MS"/>
          <w:sz w:val="24"/>
        </w:rPr>
        <w:t>ο Διοικητικό Συμβούλιο του Ταμείου Παρακαταθηκών και Δανείων</w:t>
      </w:r>
      <w:r w:rsidR="00741FD4">
        <w:rPr>
          <w:rFonts w:ascii="Cambria" w:hAnsi="Cambria" w:cs="Comic Sans MS"/>
          <w:sz w:val="24"/>
        </w:rPr>
        <w:t xml:space="preserve"> με την υπ΄ αριθ. 3730</w:t>
      </w:r>
      <w:r w:rsidR="009227A1">
        <w:rPr>
          <w:rFonts w:ascii="Cambria" w:hAnsi="Cambria" w:cs="Comic Sans MS"/>
          <w:sz w:val="24"/>
        </w:rPr>
        <w:t>/25-02-2021 (ΑΔΑ: 9</w:t>
      </w:r>
      <w:r w:rsidR="009227A1" w:rsidRPr="009717E9">
        <w:rPr>
          <w:rFonts w:ascii="Cambria" w:hAnsi="Cambria" w:cs="Comic Sans MS"/>
          <w:sz w:val="24"/>
        </w:rPr>
        <w:t>Α</w:t>
      </w:r>
      <w:r w:rsidR="009227A1">
        <w:rPr>
          <w:rFonts w:ascii="Cambria" w:hAnsi="Cambria" w:cs="Comic Sans MS"/>
          <w:sz w:val="24"/>
        </w:rPr>
        <w:t>3Ι469ΗΗ7-ΚΔΤ) απόφαση του</w:t>
      </w:r>
      <w:r w:rsidR="009227A1" w:rsidRPr="00F45D27">
        <w:rPr>
          <w:rFonts w:ascii="Cambria" w:hAnsi="Cambria" w:cs="Comic Sans MS"/>
          <w:sz w:val="24"/>
        </w:rPr>
        <w:t>,</w:t>
      </w:r>
      <w:r w:rsidR="009227A1">
        <w:rPr>
          <w:rFonts w:ascii="Cambria" w:hAnsi="Cambria" w:cs="Comic Sans MS"/>
          <w:sz w:val="24"/>
        </w:rPr>
        <w:t xml:space="preserve"> αποφάσισαν</w:t>
      </w:r>
      <w:r w:rsidR="009227A1" w:rsidRPr="00F45D27">
        <w:rPr>
          <w:rFonts w:ascii="Cambria" w:hAnsi="Cambria" w:cs="Comic Sans MS"/>
          <w:sz w:val="24"/>
        </w:rPr>
        <w:t xml:space="preserve"> την</w:t>
      </w:r>
      <w:r w:rsidR="009227A1">
        <w:rPr>
          <w:rFonts w:ascii="Cambria" w:hAnsi="Cambria" w:cs="Comic Sans MS"/>
          <w:sz w:val="24"/>
        </w:rPr>
        <w:t xml:space="preserve"> εκ νέου </w:t>
      </w:r>
      <w:r w:rsidR="009227A1" w:rsidRPr="00F45D27">
        <w:rPr>
          <w:rFonts w:ascii="Cambria" w:hAnsi="Cambria" w:cs="Comic Sans MS"/>
          <w:sz w:val="24"/>
        </w:rPr>
        <w:t xml:space="preserve"> παράταση του συμβατικού χρόνου της σύμβασης του ειδικού δεσμευμένου λογαριασμού</w:t>
      </w:r>
      <w:r w:rsidR="009717E9">
        <w:rPr>
          <w:rFonts w:ascii="Cambria" w:hAnsi="Cambria" w:cs="Comic Sans MS"/>
          <w:sz w:val="24"/>
        </w:rPr>
        <w:t xml:space="preserve"> </w:t>
      </w:r>
      <w:r w:rsidR="009227A1" w:rsidRPr="00F45D27">
        <w:rPr>
          <w:rFonts w:ascii="Cambria" w:hAnsi="Cambria" w:cs="Comic Sans MS"/>
          <w:sz w:val="24"/>
        </w:rPr>
        <w:t>(</w:t>
      </w:r>
      <w:proofErr w:type="spellStart"/>
      <w:r w:rsidR="009227A1" w:rsidRPr="00F45D27">
        <w:rPr>
          <w:rFonts w:ascii="Cambria" w:hAnsi="Cambria" w:cs="Comic Sans MS"/>
          <w:sz w:val="24"/>
        </w:rPr>
        <w:t>escrow</w:t>
      </w:r>
      <w:proofErr w:type="spellEnd"/>
      <w:r w:rsidR="009227A1" w:rsidRPr="00F45D27">
        <w:rPr>
          <w:rFonts w:ascii="Cambria" w:hAnsi="Cambria" w:cs="Comic Sans MS"/>
          <w:sz w:val="24"/>
        </w:rPr>
        <w:t xml:space="preserve"> </w:t>
      </w:r>
      <w:proofErr w:type="spellStart"/>
      <w:r w:rsidR="009227A1" w:rsidRPr="00F45D27">
        <w:rPr>
          <w:rFonts w:ascii="Cambria" w:hAnsi="Cambria" w:cs="Comic Sans MS"/>
          <w:sz w:val="24"/>
        </w:rPr>
        <w:t>account</w:t>
      </w:r>
      <w:proofErr w:type="spellEnd"/>
      <w:r w:rsidR="009227A1" w:rsidRPr="00F45D27">
        <w:rPr>
          <w:rFonts w:ascii="Cambria" w:hAnsi="Cambria" w:cs="Comic Sans MS"/>
          <w:sz w:val="24"/>
        </w:rPr>
        <w:t xml:space="preserve">)  στο πλαίσιο </w:t>
      </w:r>
      <w:r w:rsidR="009227A1" w:rsidRPr="00F45D27">
        <w:rPr>
          <w:rFonts w:ascii="Cambria" w:hAnsi="Cambria" w:cs="Comic Sans MS"/>
          <w:sz w:val="24"/>
        </w:rPr>
        <w:lastRenderedPageBreak/>
        <w:t>χρηματοδοτικού προγράμματος του Πράσινου Ταμείου «ΛΟΙΠΕΣ ΔΡΑΣΕΙΣ ΠΕΡΙΒΑΛΛΟΝΤΙΚΟΥ ΙΣΟΖΥΓΙΟΥ 2016» και συγκεκριμένα για τον Άξονα Προτεραιότητας 4 «Αστική Βιώσιμη Κινητικότητα»</w:t>
      </w:r>
      <w:r w:rsidR="009227A1">
        <w:rPr>
          <w:rFonts w:ascii="Cambria" w:hAnsi="Cambria" w:cs="Comic Sans MS"/>
          <w:sz w:val="24"/>
        </w:rPr>
        <w:t xml:space="preserve"> μέχρι την 28</w:t>
      </w:r>
      <w:r w:rsidR="009227A1" w:rsidRPr="00F45D27">
        <w:rPr>
          <w:rFonts w:ascii="Cambria" w:hAnsi="Cambria" w:cs="Comic Sans MS"/>
          <w:sz w:val="24"/>
        </w:rPr>
        <w:t>/02/202</w:t>
      </w:r>
      <w:r w:rsidR="009227A1">
        <w:rPr>
          <w:rFonts w:ascii="Cambria" w:hAnsi="Cambria" w:cs="Comic Sans MS"/>
          <w:sz w:val="24"/>
        </w:rPr>
        <w:t>3</w:t>
      </w:r>
      <w:r w:rsidR="009227A1" w:rsidRPr="00F45D27">
        <w:rPr>
          <w:rFonts w:ascii="Cambria" w:hAnsi="Cambria" w:cs="Comic Sans MS"/>
          <w:sz w:val="24"/>
        </w:rPr>
        <w:t xml:space="preserve"> και την αντίστοιχη τροποποίηση </w:t>
      </w:r>
      <w:r w:rsidR="009227A1">
        <w:rPr>
          <w:rFonts w:ascii="Cambria" w:hAnsi="Cambria" w:cs="Comic Sans MS"/>
          <w:sz w:val="24"/>
        </w:rPr>
        <w:t xml:space="preserve">της παραγράφου 1 </w:t>
      </w:r>
      <w:r w:rsidR="009227A1" w:rsidRPr="00F45D27">
        <w:rPr>
          <w:rFonts w:ascii="Cambria" w:hAnsi="Cambria" w:cs="Comic Sans MS"/>
          <w:sz w:val="24"/>
        </w:rPr>
        <w:t>του άρθρου 4 της από 30.12.2016 σχετικής σύμβασης.</w:t>
      </w:r>
      <w:r w:rsidR="009227A1" w:rsidRPr="00262CCB">
        <w:rPr>
          <w:rFonts w:ascii="Cambria" w:hAnsi="Cambria" w:cs="Comic Sans MS"/>
          <w:sz w:val="24"/>
        </w:rPr>
        <w:t xml:space="preserve"> </w:t>
      </w:r>
    </w:p>
    <w:p w:rsidR="005F585B" w:rsidRPr="005F585B" w:rsidRDefault="005F585B" w:rsidP="00A21646">
      <w:pPr>
        <w:pStyle w:val="ab"/>
        <w:spacing w:after="240" w:line="360" w:lineRule="auto"/>
        <w:contextualSpacing/>
        <w:jc w:val="both"/>
        <w:rPr>
          <w:rFonts w:ascii="Cambria" w:hAnsi="Cambria" w:cs="Comic Sans MS"/>
          <w:sz w:val="24"/>
        </w:rPr>
      </w:pPr>
      <w:r>
        <w:rPr>
          <w:sz w:val="24"/>
        </w:rPr>
        <w:tab/>
      </w:r>
      <w:r w:rsidRPr="005F585B">
        <w:rPr>
          <w:rFonts w:ascii="Cambria" w:hAnsi="Cambria" w:cs="Comic Sans MS"/>
          <w:sz w:val="24"/>
        </w:rPr>
        <w:t xml:space="preserve">Κατόπιν των ανωτέρω, εισηγούμαστε στο δημοτικό συμβούλιο την λήψη απόφασης σχετικά με: </w:t>
      </w:r>
    </w:p>
    <w:p w:rsidR="00380E01" w:rsidRPr="0075650E" w:rsidRDefault="00E33508" w:rsidP="00A21646">
      <w:pPr>
        <w:pStyle w:val="ab"/>
        <w:spacing w:after="240" w:line="360" w:lineRule="auto"/>
        <w:contextualSpacing/>
        <w:jc w:val="both"/>
        <w:rPr>
          <w:rFonts w:ascii="Cambria" w:hAnsi="Cambria" w:cs="Comic Sans MS"/>
          <w:b/>
          <w:sz w:val="24"/>
        </w:rPr>
      </w:pPr>
      <w:r>
        <w:rPr>
          <w:rFonts w:ascii="Cambria" w:hAnsi="Cambria" w:cs="Comic Sans MS"/>
          <w:sz w:val="24"/>
        </w:rPr>
        <w:tab/>
      </w:r>
      <w:r w:rsidR="00380E01">
        <w:rPr>
          <w:rFonts w:ascii="Cambria" w:hAnsi="Cambria" w:cs="Comic Sans MS"/>
          <w:sz w:val="24"/>
        </w:rPr>
        <w:t xml:space="preserve">1. </w:t>
      </w:r>
      <w:r w:rsidR="00380E01" w:rsidRPr="00380E01">
        <w:rPr>
          <w:rFonts w:ascii="Cambria" w:hAnsi="Cambria" w:cs="Comic Sans MS"/>
          <w:sz w:val="24"/>
        </w:rPr>
        <w:t>Την έγκριση της</w:t>
      </w:r>
      <w:r w:rsidR="00741FD4" w:rsidRPr="00741FD4">
        <w:rPr>
          <w:rFonts w:ascii="Cambria" w:hAnsi="Cambria" w:cs="Comic Sans MS"/>
          <w:sz w:val="24"/>
        </w:rPr>
        <w:t xml:space="preserve"> </w:t>
      </w:r>
      <w:r w:rsidR="00741FD4">
        <w:rPr>
          <w:rFonts w:ascii="Cambria" w:hAnsi="Cambria" w:cs="Comic Sans MS"/>
          <w:sz w:val="24"/>
        </w:rPr>
        <w:t>εκ νέου</w:t>
      </w:r>
      <w:r w:rsidR="00380E01" w:rsidRPr="00380E01">
        <w:rPr>
          <w:rFonts w:ascii="Cambria" w:hAnsi="Cambria" w:cs="Comic Sans MS"/>
          <w:sz w:val="24"/>
        </w:rPr>
        <w:t xml:space="preserve"> </w:t>
      </w:r>
      <w:r w:rsidR="009F5551">
        <w:rPr>
          <w:rFonts w:ascii="Cambria" w:hAnsi="Cambria" w:cs="Comic Sans MS"/>
          <w:sz w:val="24"/>
        </w:rPr>
        <w:t xml:space="preserve">τροποποίησης της υπ΄ αριθ. </w:t>
      </w:r>
      <w:r w:rsidR="00EF5E05">
        <w:rPr>
          <w:rFonts w:ascii="Cambria" w:hAnsi="Cambria" w:cs="Comic Sans MS"/>
          <w:sz w:val="24"/>
        </w:rPr>
        <w:t xml:space="preserve">462/2017 απόφασης Δημοτικού Συμβουλίου  </w:t>
      </w:r>
      <w:r w:rsidR="0079763C">
        <w:rPr>
          <w:rFonts w:ascii="Cambria" w:hAnsi="Cambria" w:cs="Comic Sans MS"/>
          <w:sz w:val="24"/>
        </w:rPr>
        <w:t>όσον</w:t>
      </w:r>
      <w:r w:rsidR="00EF5E05">
        <w:rPr>
          <w:rFonts w:ascii="Cambria" w:hAnsi="Cambria" w:cs="Comic Sans MS"/>
          <w:sz w:val="24"/>
        </w:rPr>
        <w:t xml:space="preserve"> αφορά </w:t>
      </w:r>
      <w:r w:rsidR="00F45D27">
        <w:rPr>
          <w:rFonts w:ascii="Cambria" w:hAnsi="Cambria" w:cs="Comic Sans MS"/>
          <w:sz w:val="24"/>
        </w:rPr>
        <w:t>στ</w:t>
      </w:r>
      <w:r w:rsidR="00380E01" w:rsidRPr="00380E01">
        <w:rPr>
          <w:rFonts w:ascii="Cambria" w:hAnsi="Cambria" w:cs="Comic Sans MS"/>
          <w:sz w:val="24"/>
        </w:rPr>
        <w:t xml:space="preserve">ην </w:t>
      </w:r>
      <w:r w:rsidR="00A21646">
        <w:rPr>
          <w:rFonts w:ascii="Cambria" w:hAnsi="Cambria" w:cs="Comic Sans MS"/>
          <w:sz w:val="24"/>
        </w:rPr>
        <w:t xml:space="preserve">εκ νέου </w:t>
      </w:r>
      <w:r w:rsidR="00380E01" w:rsidRPr="00380E01">
        <w:rPr>
          <w:rFonts w:ascii="Cambria" w:hAnsi="Cambria" w:cs="Comic Sans MS"/>
          <w:sz w:val="24"/>
        </w:rPr>
        <w:t xml:space="preserve">παράταση του συμβατικού χρόνου </w:t>
      </w:r>
      <w:r w:rsidR="00A10BE8">
        <w:rPr>
          <w:rFonts w:ascii="Cambria" w:hAnsi="Cambria" w:cs="Comic Sans MS"/>
          <w:sz w:val="24"/>
        </w:rPr>
        <w:t xml:space="preserve">της σύμβασης </w:t>
      </w:r>
      <w:r w:rsidR="00380E01" w:rsidRPr="00380E01">
        <w:rPr>
          <w:rFonts w:ascii="Cambria" w:hAnsi="Cambria" w:cs="Comic Sans MS"/>
          <w:sz w:val="24"/>
        </w:rPr>
        <w:t>του ειδικού δεσμευμένου λογαριασμού (escrow account) που συνήφθη με το Πράσινο Ταμείο, ως καταθέτη, το Ταμείο Παρακαταθηκών και Δανείων, ως μεσεγγυούχο και δικαιούχ</w:t>
      </w:r>
      <w:r w:rsidR="00965D90">
        <w:rPr>
          <w:rFonts w:ascii="Cambria" w:hAnsi="Cambria" w:cs="Comic Sans MS"/>
          <w:sz w:val="24"/>
        </w:rPr>
        <w:t>ο το Δήμο Νάουσας  στο πλαίσιο του Χρηματοδοτικού Προγράμματος "</w:t>
      </w:r>
      <w:r w:rsidR="00380E01" w:rsidRPr="00380E01">
        <w:rPr>
          <w:rFonts w:ascii="Cambria" w:hAnsi="Cambria" w:cs="Comic Sans MS"/>
          <w:sz w:val="24"/>
        </w:rPr>
        <w:t>Σχέδιο Βιώσιμ</w:t>
      </w:r>
      <w:r w:rsidR="00965D90">
        <w:rPr>
          <w:rFonts w:ascii="Cambria" w:hAnsi="Cambria" w:cs="Comic Sans MS"/>
          <w:sz w:val="24"/>
        </w:rPr>
        <w:t>ης Αστικής Κινητικότητας (ΣΒΑΚ)"</w:t>
      </w:r>
      <w:r w:rsidR="00380E01" w:rsidRPr="00380E01">
        <w:rPr>
          <w:rFonts w:ascii="Cambria" w:hAnsi="Cambria" w:cs="Comic Sans MS"/>
          <w:sz w:val="24"/>
        </w:rPr>
        <w:t xml:space="preserve"> </w:t>
      </w:r>
      <w:r w:rsidR="00965D90">
        <w:rPr>
          <w:rFonts w:ascii="Cambria" w:hAnsi="Cambria" w:cs="Comic Sans MS"/>
          <w:sz w:val="24"/>
        </w:rPr>
        <w:t xml:space="preserve">για το έργο </w:t>
      </w:r>
      <w:r w:rsidR="00965D90" w:rsidRPr="00380E01">
        <w:rPr>
          <w:rFonts w:ascii="Cambria" w:hAnsi="Cambria" w:cs="Comic Sans MS"/>
          <w:sz w:val="24"/>
        </w:rPr>
        <w:t xml:space="preserve"> </w:t>
      </w:r>
      <w:r w:rsidR="00380E01" w:rsidRPr="00380E01">
        <w:rPr>
          <w:rFonts w:ascii="Cambria" w:hAnsi="Cambria" w:cs="Comic Sans MS"/>
          <w:sz w:val="24"/>
        </w:rPr>
        <w:t>« ΣΒΑΚ</w:t>
      </w:r>
      <w:r w:rsidR="00965D90">
        <w:rPr>
          <w:rFonts w:ascii="Cambria" w:hAnsi="Cambria" w:cs="Comic Sans MS"/>
          <w:sz w:val="24"/>
        </w:rPr>
        <w:t xml:space="preserve"> Δήμου Ηρωικής Πόλεως Νάουσας »</w:t>
      </w:r>
      <w:r w:rsidR="00F45D27">
        <w:rPr>
          <w:rFonts w:ascii="Cambria" w:hAnsi="Cambria" w:cs="Comic Sans MS"/>
          <w:sz w:val="24"/>
        </w:rPr>
        <w:t xml:space="preserve"> </w:t>
      </w:r>
      <w:r w:rsidR="009227A1">
        <w:rPr>
          <w:rFonts w:ascii="Cambria" w:hAnsi="Cambria" w:cs="Comic Sans MS"/>
          <w:b/>
          <w:sz w:val="24"/>
        </w:rPr>
        <w:t>μέχρι την 28/0</w:t>
      </w:r>
      <w:r w:rsidR="00741FD4">
        <w:rPr>
          <w:rFonts w:ascii="Cambria" w:hAnsi="Cambria" w:cs="Comic Sans MS"/>
          <w:b/>
          <w:sz w:val="24"/>
        </w:rPr>
        <w:t>2</w:t>
      </w:r>
      <w:r w:rsidR="009227A1">
        <w:rPr>
          <w:rFonts w:ascii="Cambria" w:hAnsi="Cambria" w:cs="Comic Sans MS"/>
          <w:b/>
          <w:sz w:val="24"/>
        </w:rPr>
        <w:t>/2023</w:t>
      </w:r>
      <w:r w:rsidR="00F45D27" w:rsidRPr="0075650E">
        <w:rPr>
          <w:rFonts w:ascii="Cambria" w:hAnsi="Cambria" w:cs="Comic Sans MS"/>
          <w:b/>
          <w:sz w:val="24"/>
        </w:rPr>
        <w:t xml:space="preserve"> </w:t>
      </w:r>
      <w:r w:rsidR="00414843">
        <w:rPr>
          <w:rFonts w:ascii="Cambria" w:hAnsi="Cambria" w:cs="Comic Sans MS"/>
          <w:b/>
          <w:sz w:val="24"/>
        </w:rPr>
        <w:t>με</w:t>
      </w:r>
      <w:r w:rsidR="00F45D27" w:rsidRPr="0075650E">
        <w:rPr>
          <w:rFonts w:ascii="Cambria" w:hAnsi="Cambria" w:cs="Comic Sans MS"/>
          <w:b/>
          <w:sz w:val="24"/>
        </w:rPr>
        <w:t xml:space="preserve"> αντίστοιχη τροποποίηση </w:t>
      </w:r>
      <w:r w:rsidR="00EF5E05">
        <w:rPr>
          <w:rFonts w:ascii="Cambria" w:hAnsi="Cambria" w:cs="Comic Sans MS"/>
          <w:b/>
          <w:sz w:val="24"/>
        </w:rPr>
        <w:t xml:space="preserve">της παραγράφου 1 </w:t>
      </w:r>
      <w:r w:rsidR="00F45D27" w:rsidRPr="0075650E">
        <w:rPr>
          <w:rFonts w:ascii="Cambria" w:hAnsi="Cambria" w:cs="Comic Sans MS"/>
          <w:b/>
          <w:sz w:val="24"/>
        </w:rPr>
        <w:t xml:space="preserve">του άρθρου 4 της από 30.12.2016 σχετικής σύμβασης </w:t>
      </w:r>
      <w:r w:rsidR="00965D90" w:rsidRPr="0075650E">
        <w:rPr>
          <w:rFonts w:ascii="Cambria" w:hAnsi="Cambria" w:cs="Comic Sans MS"/>
          <w:b/>
          <w:sz w:val="24"/>
        </w:rPr>
        <w:t>.</w:t>
      </w:r>
    </w:p>
    <w:p w:rsidR="00C22914" w:rsidRDefault="00E33508" w:rsidP="00A21646">
      <w:pPr>
        <w:pStyle w:val="ab"/>
        <w:tabs>
          <w:tab w:val="left" w:pos="426"/>
        </w:tabs>
        <w:spacing w:after="240" w:line="360" w:lineRule="auto"/>
        <w:contextualSpacing/>
        <w:jc w:val="both"/>
        <w:rPr>
          <w:rFonts w:ascii="Cambria" w:hAnsi="Cambria" w:cs="Comic Sans MS"/>
          <w:sz w:val="24"/>
        </w:rPr>
      </w:pPr>
      <w:r>
        <w:rPr>
          <w:rFonts w:ascii="Cambria" w:hAnsi="Cambria" w:cs="Comic Sans MS"/>
          <w:sz w:val="24"/>
        </w:rPr>
        <w:tab/>
      </w:r>
      <w:r w:rsidR="00233A1B">
        <w:rPr>
          <w:rFonts w:ascii="Cambria" w:hAnsi="Cambria" w:cs="Comic Sans MS"/>
          <w:sz w:val="24"/>
        </w:rPr>
        <w:t xml:space="preserve"> 2</w:t>
      </w:r>
      <w:r w:rsidR="00380E01" w:rsidRPr="00380E01">
        <w:rPr>
          <w:rFonts w:ascii="Cambria" w:hAnsi="Cambria" w:cs="Comic Sans MS"/>
          <w:sz w:val="24"/>
        </w:rPr>
        <w:t xml:space="preserve">. Την εξουσιοδότηση του Δημάρχου για την υπογραφή </w:t>
      </w:r>
      <w:r w:rsidR="00233A1B">
        <w:rPr>
          <w:rFonts w:ascii="Cambria" w:hAnsi="Cambria" w:cs="Comic Sans MS"/>
          <w:sz w:val="24"/>
        </w:rPr>
        <w:t>της τροποποιητικής</w:t>
      </w:r>
      <w:r w:rsidR="00741FD4">
        <w:rPr>
          <w:rFonts w:ascii="Cambria" w:hAnsi="Cambria" w:cs="Comic Sans MS"/>
          <w:sz w:val="24"/>
        </w:rPr>
        <w:t>,</w:t>
      </w:r>
      <w:r w:rsidR="00233A1B">
        <w:rPr>
          <w:rFonts w:ascii="Cambria" w:hAnsi="Cambria" w:cs="Comic Sans MS"/>
          <w:sz w:val="24"/>
        </w:rPr>
        <w:t xml:space="preserve"> ως προς την </w:t>
      </w:r>
      <w:r w:rsidR="00702C31">
        <w:rPr>
          <w:rFonts w:ascii="Cambria" w:hAnsi="Cambria" w:cs="Comic Sans MS"/>
          <w:sz w:val="24"/>
        </w:rPr>
        <w:t xml:space="preserve">εκ νέου </w:t>
      </w:r>
      <w:r w:rsidR="00233A1B">
        <w:rPr>
          <w:rFonts w:ascii="Cambria" w:hAnsi="Cambria" w:cs="Comic Sans MS"/>
          <w:sz w:val="24"/>
        </w:rPr>
        <w:t>παράταση του συμβατικού χρόνου</w:t>
      </w:r>
      <w:r w:rsidR="00741FD4">
        <w:rPr>
          <w:rFonts w:ascii="Cambria" w:hAnsi="Cambria" w:cs="Comic Sans MS"/>
          <w:sz w:val="24"/>
        </w:rPr>
        <w:t>,</w:t>
      </w:r>
      <w:r w:rsidR="00A10BE8">
        <w:rPr>
          <w:rFonts w:ascii="Cambria" w:hAnsi="Cambria" w:cs="Comic Sans MS"/>
          <w:sz w:val="24"/>
        </w:rPr>
        <w:t xml:space="preserve"> σύμβασης</w:t>
      </w:r>
      <w:r w:rsidR="00233A1B">
        <w:rPr>
          <w:rFonts w:ascii="Cambria" w:hAnsi="Cambria" w:cs="Comic Sans MS"/>
          <w:sz w:val="24"/>
        </w:rPr>
        <w:t xml:space="preserve"> του ειδικού δεσμευμένου λογαριασμού σύμβασης και </w:t>
      </w:r>
      <w:r w:rsidR="00380E01" w:rsidRPr="00380E01">
        <w:rPr>
          <w:rFonts w:ascii="Cambria" w:hAnsi="Cambria" w:cs="Comic Sans MS"/>
          <w:sz w:val="24"/>
        </w:rPr>
        <w:t xml:space="preserve">κάθε άλλου εγγράφου απαιτηθεί». </w:t>
      </w:r>
    </w:p>
    <w:tbl>
      <w:tblPr>
        <w:tblW w:w="9940" w:type="dxa"/>
        <w:tblInd w:w="142" w:type="dxa"/>
        <w:tblLook w:val="04A0"/>
      </w:tblPr>
      <w:tblGrid>
        <w:gridCol w:w="5287"/>
        <w:gridCol w:w="4653"/>
      </w:tblGrid>
      <w:tr w:rsidR="00185A3E" w:rsidRPr="002F59FD" w:rsidTr="00185A3E">
        <w:trPr>
          <w:trHeight w:val="757"/>
        </w:trPr>
        <w:tc>
          <w:tcPr>
            <w:tcW w:w="5287" w:type="dxa"/>
          </w:tcPr>
          <w:p w:rsidR="00185A3E" w:rsidRPr="002F59FD" w:rsidRDefault="00185A3E" w:rsidP="00717918">
            <w:pPr>
              <w:pStyle w:val="aa"/>
              <w:ind w:left="0" w:hanging="72"/>
              <w:jc w:val="center"/>
              <w:rPr>
                <w:rFonts w:ascii="Cambria" w:hAnsi="Cambria"/>
                <w:bCs/>
              </w:rPr>
            </w:pPr>
            <w:r w:rsidRPr="002F59FD">
              <w:rPr>
                <w:rFonts w:ascii="Cambria" w:hAnsi="Cambria"/>
                <w:bCs/>
              </w:rPr>
              <w:t>Ο Εισηγητής</w:t>
            </w:r>
          </w:p>
          <w:p w:rsidR="00185A3E" w:rsidRPr="002F59FD" w:rsidRDefault="00185A3E" w:rsidP="00717918">
            <w:pPr>
              <w:pStyle w:val="aa"/>
              <w:ind w:left="0" w:hanging="72"/>
              <w:jc w:val="center"/>
              <w:rPr>
                <w:rFonts w:ascii="Cambria" w:hAnsi="Cambria"/>
                <w:bCs/>
              </w:rPr>
            </w:pPr>
          </w:p>
        </w:tc>
        <w:tc>
          <w:tcPr>
            <w:tcW w:w="4653" w:type="dxa"/>
          </w:tcPr>
          <w:p w:rsidR="00185A3E" w:rsidRPr="002F59FD" w:rsidRDefault="00185A3E" w:rsidP="00717918">
            <w:pPr>
              <w:pStyle w:val="aa"/>
              <w:spacing w:after="0" w:line="240" w:lineRule="auto"/>
              <w:ind w:left="0" w:hanging="74"/>
              <w:jc w:val="center"/>
              <w:rPr>
                <w:rFonts w:ascii="Cambria" w:hAnsi="Cambria"/>
                <w:bCs/>
              </w:rPr>
            </w:pPr>
            <w:r w:rsidRPr="002F59FD">
              <w:rPr>
                <w:rFonts w:ascii="Cambria" w:hAnsi="Cambria"/>
                <w:bCs/>
              </w:rPr>
              <w:t>Ο Διευθυντής</w:t>
            </w:r>
          </w:p>
          <w:p w:rsidR="00185A3E" w:rsidRPr="002F59FD" w:rsidRDefault="00185A3E" w:rsidP="00717918">
            <w:pPr>
              <w:pStyle w:val="aa"/>
              <w:spacing w:after="0" w:line="240" w:lineRule="auto"/>
              <w:ind w:left="0" w:hanging="74"/>
              <w:jc w:val="center"/>
              <w:rPr>
                <w:rFonts w:ascii="Cambria" w:hAnsi="Cambria"/>
                <w:bCs/>
              </w:rPr>
            </w:pPr>
            <w:r w:rsidRPr="002F59FD">
              <w:rPr>
                <w:rFonts w:ascii="Cambria" w:hAnsi="Cambria"/>
                <w:bCs/>
              </w:rPr>
              <w:t xml:space="preserve">Τεχν. </w:t>
            </w:r>
            <w:proofErr w:type="spellStart"/>
            <w:r w:rsidRPr="002F59FD">
              <w:rPr>
                <w:rFonts w:ascii="Cambria" w:hAnsi="Cambria"/>
                <w:bCs/>
              </w:rPr>
              <w:t>Υπηρ</w:t>
            </w:r>
            <w:proofErr w:type="spellEnd"/>
            <w:r w:rsidRPr="002F59FD">
              <w:rPr>
                <w:rFonts w:ascii="Cambria" w:hAnsi="Cambria"/>
                <w:bCs/>
              </w:rPr>
              <w:t>. Δήμου Νάουσας</w:t>
            </w:r>
          </w:p>
          <w:p w:rsidR="00185A3E" w:rsidRPr="002F59FD" w:rsidRDefault="00185A3E" w:rsidP="00717918">
            <w:pPr>
              <w:pStyle w:val="aa"/>
              <w:ind w:left="0" w:hanging="72"/>
              <w:jc w:val="center"/>
              <w:rPr>
                <w:rFonts w:ascii="Cambria" w:hAnsi="Cambria"/>
                <w:bCs/>
              </w:rPr>
            </w:pPr>
          </w:p>
        </w:tc>
      </w:tr>
      <w:tr w:rsidR="00185A3E" w:rsidRPr="002F59FD" w:rsidTr="00185A3E">
        <w:trPr>
          <w:trHeight w:val="756"/>
        </w:trPr>
        <w:tc>
          <w:tcPr>
            <w:tcW w:w="5287" w:type="dxa"/>
          </w:tcPr>
          <w:p w:rsidR="00185A3E" w:rsidRPr="002F59FD" w:rsidRDefault="00185A3E" w:rsidP="00717918">
            <w:pPr>
              <w:pStyle w:val="aa"/>
              <w:spacing w:after="0" w:line="240" w:lineRule="auto"/>
              <w:ind w:left="0" w:hanging="74"/>
              <w:jc w:val="center"/>
              <w:rPr>
                <w:rFonts w:ascii="Cambria" w:hAnsi="Cambria"/>
                <w:bCs/>
              </w:rPr>
            </w:pPr>
            <w:proofErr w:type="spellStart"/>
            <w:r>
              <w:rPr>
                <w:rFonts w:ascii="Cambria" w:hAnsi="Cambria"/>
                <w:bCs/>
              </w:rPr>
              <w:t>Τζουβάρας</w:t>
            </w:r>
            <w:proofErr w:type="spellEnd"/>
            <w:r>
              <w:rPr>
                <w:rFonts w:ascii="Cambria" w:hAnsi="Cambria"/>
                <w:bCs/>
              </w:rPr>
              <w:t xml:space="preserve"> Βασίλειος</w:t>
            </w:r>
          </w:p>
          <w:p w:rsidR="00185A3E" w:rsidRPr="002F59FD" w:rsidRDefault="00185A3E" w:rsidP="00717918">
            <w:pPr>
              <w:pStyle w:val="aa"/>
              <w:spacing w:after="0" w:line="240" w:lineRule="auto"/>
              <w:ind w:left="0" w:hanging="74"/>
              <w:jc w:val="center"/>
              <w:rPr>
                <w:rFonts w:ascii="Cambria" w:hAnsi="Cambria"/>
                <w:bCs/>
              </w:rPr>
            </w:pPr>
            <w:r w:rsidRPr="002F59FD">
              <w:rPr>
                <w:rFonts w:ascii="Cambria" w:hAnsi="Cambria"/>
                <w:bCs/>
              </w:rPr>
              <w:t xml:space="preserve">Αντιδήμαρχος Τεχνικών </w:t>
            </w:r>
            <w:r>
              <w:rPr>
                <w:rFonts w:ascii="Cambria" w:hAnsi="Cambria"/>
                <w:bCs/>
              </w:rPr>
              <w:t>Υπηρεσιών</w:t>
            </w:r>
            <w:r w:rsidRPr="002F59FD">
              <w:rPr>
                <w:rFonts w:ascii="Cambria" w:hAnsi="Cambria"/>
                <w:bCs/>
              </w:rPr>
              <w:t xml:space="preserve">  &amp; </w:t>
            </w:r>
            <w:r>
              <w:rPr>
                <w:rFonts w:ascii="Cambria" w:hAnsi="Cambria"/>
                <w:bCs/>
              </w:rPr>
              <w:t>Καθαριότητας</w:t>
            </w:r>
          </w:p>
        </w:tc>
        <w:tc>
          <w:tcPr>
            <w:tcW w:w="4653" w:type="dxa"/>
          </w:tcPr>
          <w:p w:rsidR="00185A3E" w:rsidRPr="002F59FD" w:rsidRDefault="00185A3E" w:rsidP="00717918">
            <w:pPr>
              <w:pStyle w:val="aa"/>
              <w:spacing w:after="0" w:line="240" w:lineRule="auto"/>
              <w:ind w:left="0" w:hanging="74"/>
              <w:jc w:val="center"/>
              <w:rPr>
                <w:rFonts w:ascii="Cambria" w:hAnsi="Cambria"/>
                <w:bCs/>
              </w:rPr>
            </w:pPr>
            <w:r w:rsidRPr="002F59FD">
              <w:rPr>
                <w:rFonts w:ascii="Cambria" w:hAnsi="Cambria"/>
                <w:bCs/>
              </w:rPr>
              <w:t>Κυριακίδης Παύλος</w:t>
            </w:r>
          </w:p>
          <w:p w:rsidR="00185A3E" w:rsidRPr="002F59FD" w:rsidRDefault="00185A3E" w:rsidP="00717918">
            <w:pPr>
              <w:pStyle w:val="aa"/>
              <w:spacing w:after="0" w:line="240" w:lineRule="auto"/>
              <w:ind w:left="0" w:hanging="74"/>
              <w:jc w:val="center"/>
              <w:rPr>
                <w:rFonts w:ascii="Cambria" w:hAnsi="Cambria"/>
                <w:bCs/>
              </w:rPr>
            </w:pPr>
            <w:r w:rsidRPr="002F59FD">
              <w:rPr>
                <w:rFonts w:ascii="Cambria" w:hAnsi="Cambria"/>
                <w:bCs/>
              </w:rPr>
              <w:t>Πολιτικός Μηχανικός</w:t>
            </w:r>
          </w:p>
          <w:p w:rsidR="00185A3E" w:rsidRPr="002F59FD" w:rsidRDefault="00185A3E" w:rsidP="00717918">
            <w:pPr>
              <w:pStyle w:val="aa"/>
              <w:spacing w:after="0" w:line="240" w:lineRule="auto"/>
              <w:ind w:left="0" w:hanging="74"/>
              <w:jc w:val="center"/>
              <w:rPr>
                <w:rFonts w:ascii="Cambria" w:hAnsi="Cambria"/>
                <w:bCs/>
              </w:rPr>
            </w:pPr>
            <w:r w:rsidRPr="002F59FD">
              <w:rPr>
                <w:rFonts w:ascii="Cambria" w:hAnsi="Cambria"/>
                <w:bCs/>
              </w:rPr>
              <w:t xml:space="preserve">με Α' </w:t>
            </w:r>
            <w:proofErr w:type="spellStart"/>
            <w:r w:rsidRPr="002F59FD">
              <w:rPr>
                <w:rFonts w:ascii="Cambria" w:hAnsi="Cambria"/>
                <w:bCs/>
              </w:rPr>
              <w:t>β</w:t>
            </w:r>
            <w:r w:rsidRPr="002F59FD">
              <w:rPr>
                <w:rFonts w:ascii="Cambria" w:hAnsi="Cambria"/>
                <w:bCs/>
                <w:vertAlign w:val="superscript"/>
              </w:rPr>
              <w:t>ο</w:t>
            </w:r>
            <w:proofErr w:type="spellEnd"/>
            <w:r w:rsidRPr="002F59FD">
              <w:rPr>
                <w:rFonts w:ascii="Cambria" w:hAnsi="Cambria"/>
                <w:bCs/>
              </w:rPr>
              <w:t xml:space="preserve">  </w:t>
            </w:r>
          </w:p>
        </w:tc>
      </w:tr>
    </w:tbl>
    <w:p w:rsidR="00C073C2" w:rsidRDefault="00C073C2" w:rsidP="00C073C2"/>
    <w:p w:rsidR="00C073C2" w:rsidRDefault="00C073C2" w:rsidP="00C073C2"/>
    <w:p w:rsidR="00C073C2" w:rsidRPr="00C073C2" w:rsidRDefault="00C073C2" w:rsidP="00C073C2"/>
    <w:tbl>
      <w:tblPr>
        <w:tblpPr w:leftFromText="180" w:rightFromText="180" w:vertAnchor="text" w:horzAnchor="margin" w:tblpX="250" w:tblpY="219"/>
        <w:tblW w:w="0" w:type="auto"/>
        <w:tblLook w:val="01E0"/>
      </w:tblPr>
      <w:tblGrid>
        <w:gridCol w:w="4538"/>
      </w:tblGrid>
      <w:tr w:rsidR="00D237B1" w:rsidRPr="002F59FD" w:rsidTr="00D237B1">
        <w:tc>
          <w:tcPr>
            <w:tcW w:w="4538" w:type="dxa"/>
          </w:tcPr>
          <w:p w:rsidR="00D237B1" w:rsidRPr="002F59FD" w:rsidRDefault="00D237B1" w:rsidP="00D237B1">
            <w:pPr>
              <w:widowControl w:val="0"/>
              <w:rPr>
                <w:rFonts w:ascii="Cambria" w:hAnsi="Cambria"/>
                <w:sz w:val="22"/>
                <w:szCs w:val="22"/>
                <w:u w:val="single"/>
              </w:rPr>
            </w:pPr>
            <w:r w:rsidRPr="002F59FD">
              <w:rPr>
                <w:rFonts w:ascii="Cambria" w:hAnsi="Cambria"/>
                <w:sz w:val="22"/>
                <w:szCs w:val="22"/>
                <w:u w:val="single"/>
              </w:rPr>
              <w:t>Ε.Δ.</w:t>
            </w:r>
          </w:p>
        </w:tc>
      </w:tr>
      <w:tr w:rsidR="00D237B1" w:rsidRPr="002F59FD" w:rsidTr="00D237B1">
        <w:tc>
          <w:tcPr>
            <w:tcW w:w="4538" w:type="dxa"/>
          </w:tcPr>
          <w:p w:rsidR="00D237B1" w:rsidRPr="002F59FD" w:rsidRDefault="00D237B1" w:rsidP="00D237B1">
            <w:pPr>
              <w:widowControl w:val="0"/>
              <w:rPr>
                <w:rFonts w:ascii="Cambria" w:hAnsi="Cambria"/>
                <w:sz w:val="22"/>
                <w:szCs w:val="22"/>
              </w:rPr>
            </w:pPr>
            <w:r w:rsidRPr="002F59FD">
              <w:rPr>
                <w:rFonts w:ascii="Cambria" w:hAnsi="Cambria"/>
                <w:sz w:val="22"/>
                <w:szCs w:val="22"/>
              </w:rPr>
              <w:t>1. Γενική Γραμματέα Δήμου</w:t>
            </w:r>
          </w:p>
        </w:tc>
      </w:tr>
      <w:tr w:rsidR="00D237B1" w:rsidRPr="002F59FD" w:rsidTr="00D237B1">
        <w:tc>
          <w:tcPr>
            <w:tcW w:w="4538" w:type="dxa"/>
          </w:tcPr>
          <w:p w:rsidR="00D237B1" w:rsidRPr="002F59FD" w:rsidRDefault="00D237B1" w:rsidP="00D237B1">
            <w:pPr>
              <w:widowControl w:val="0"/>
              <w:rPr>
                <w:rFonts w:ascii="Cambria" w:hAnsi="Cambria"/>
                <w:sz w:val="22"/>
                <w:szCs w:val="22"/>
              </w:rPr>
            </w:pPr>
            <w:r w:rsidRPr="002F59FD">
              <w:rPr>
                <w:rFonts w:ascii="Cambria" w:hAnsi="Cambria"/>
                <w:sz w:val="22"/>
                <w:szCs w:val="22"/>
              </w:rPr>
              <w:t>2. Αντιδήμαρχο Τ.Υ.</w:t>
            </w:r>
          </w:p>
        </w:tc>
      </w:tr>
      <w:tr w:rsidR="00D237B1" w:rsidRPr="002F59FD" w:rsidTr="00D237B1">
        <w:tc>
          <w:tcPr>
            <w:tcW w:w="4538" w:type="dxa"/>
          </w:tcPr>
          <w:p w:rsidR="00D237B1" w:rsidRPr="002F59FD" w:rsidRDefault="00F15A09" w:rsidP="00D237B1">
            <w:pPr>
              <w:widowControl w:val="0"/>
              <w:rPr>
                <w:rFonts w:ascii="Cambria" w:hAnsi="Cambria"/>
                <w:sz w:val="22"/>
                <w:szCs w:val="22"/>
              </w:rPr>
            </w:pPr>
            <w:r w:rsidRPr="002F59FD">
              <w:rPr>
                <w:rFonts w:ascii="Cambria" w:hAnsi="Cambria"/>
                <w:sz w:val="22"/>
                <w:szCs w:val="22"/>
              </w:rPr>
              <w:t xml:space="preserve">3. </w:t>
            </w:r>
            <w:r w:rsidR="00D237B1" w:rsidRPr="002F59FD">
              <w:rPr>
                <w:rFonts w:ascii="Cambria" w:hAnsi="Cambria"/>
                <w:sz w:val="22"/>
                <w:szCs w:val="22"/>
              </w:rPr>
              <w:t>Διευθυντή ΤΥΔΝ</w:t>
            </w:r>
          </w:p>
        </w:tc>
      </w:tr>
      <w:tr w:rsidR="00D237B1" w:rsidRPr="002F59FD" w:rsidTr="00D237B1">
        <w:tc>
          <w:tcPr>
            <w:tcW w:w="4538" w:type="dxa"/>
          </w:tcPr>
          <w:p w:rsidR="00D237B1" w:rsidRPr="002F59FD" w:rsidRDefault="002B5CE1" w:rsidP="00D237B1">
            <w:pPr>
              <w:widowControl w:val="0"/>
              <w:rPr>
                <w:rFonts w:ascii="Cambria" w:hAnsi="Cambria"/>
                <w:sz w:val="22"/>
                <w:szCs w:val="22"/>
              </w:rPr>
            </w:pPr>
            <w:r>
              <w:rPr>
                <w:rFonts w:ascii="Cambria" w:hAnsi="Cambria"/>
                <w:sz w:val="22"/>
                <w:szCs w:val="22"/>
              </w:rPr>
              <w:t>4. Προϊσταμένη</w:t>
            </w:r>
            <w:r w:rsidR="00D237B1" w:rsidRPr="002F59FD">
              <w:rPr>
                <w:rFonts w:ascii="Cambria" w:hAnsi="Cambria"/>
                <w:sz w:val="22"/>
                <w:szCs w:val="22"/>
              </w:rPr>
              <w:t xml:space="preserve">  ΤΜ &amp; ΔΔ</w:t>
            </w:r>
          </w:p>
        </w:tc>
      </w:tr>
      <w:tr w:rsidR="00D237B1" w:rsidRPr="002F59FD" w:rsidTr="00D237B1">
        <w:tc>
          <w:tcPr>
            <w:tcW w:w="4538" w:type="dxa"/>
          </w:tcPr>
          <w:p w:rsidR="00D237B1" w:rsidRPr="002F59FD" w:rsidRDefault="0037294F" w:rsidP="00D237B1">
            <w:pPr>
              <w:widowControl w:val="0"/>
              <w:rPr>
                <w:rFonts w:ascii="Cambria" w:hAnsi="Cambria"/>
                <w:sz w:val="22"/>
                <w:szCs w:val="22"/>
              </w:rPr>
            </w:pPr>
            <w:r w:rsidRPr="002F59FD">
              <w:rPr>
                <w:rFonts w:ascii="Cambria" w:hAnsi="Cambria"/>
                <w:sz w:val="22"/>
                <w:szCs w:val="22"/>
              </w:rPr>
              <w:t>5</w:t>
            </w:r>
            <w:r w:rsidR="00F15A09" w:rsidRPr="002F59FD">
              <w:rPr>
                <w:rFonts w:ascii="Cambria" w:hAnsi="Cambria"/>
                <w:sz w:val="22"/>
                <w:szCs w:val="22"/>
              </w:rPr>
              <w:t xml:space="preserve">. </w:t>
            </w:r>
            <w:r w:rsidR="00CD5336" w:rsidRPr="002F59FD">
              <w:rPr>
                <w:rFonts w:ascii="Cambria" w:hAnsi="Cambria"/>
                <w:sz w:val="22"/>
                <w:szCs w:val="22"/>
              </w:rPr>
              <w:t>Φ</w:t>
            </w:r>
            <w:r w:rsidR="002B5CE1">
              <w:rPr>
                <w:rFonts w:ascii="Cambria" w:hAnsi="Cambria"/>
                <w:sz w:val="22"/>
                <w:szCs w:val="22"/>
              </w:rPr>
              <w:t>άκελο Υπηρεσίας</w:t>
            </w:r>
          </w:p>
        </w:tc>
      </w:tr>
      <w:tr w:rsidR="00D237B1" w:rsidRPr="002F59FD" w:rsidTr="00D237B1">
        <w:tc>
          <w:tcPr>
            <w:tcW w:w="4538" w:type="dxa"/>
          </w:tcPr>
          <w:p w:rsidR="00D237B1" w:rsidRPr="002F59FD" w:rsidRDefault="00324996" w:rsidP="00F15A09">
            <w:pPr>
              <w:widowControl w:val="0"/>
              <w:rPr>
                <w:rFonts w:ascii="Cambria" w:hAnsi="Cambria"/>
                <w:sz w:val="22"/>
                <w:szCs w:val="22"/>
              </w:rPr>
            </w:pPr>
            <w:r>
              <w:rPr>
                <w:rFonts w:ascii="Cambria" w:hAnsi="Cambria"/>
                <w:sz w:val="22"/>
                <w:szCs w:val="22"/>
              </w:rPr>
              <w:t>6</w:t>
            </w:r>
            <w:r w:rsidR="00F15A09" w:rsidRPr="002F59FD">
              <w:rPr>
                <w:rFonts w:ascii="Cambria" w:hAnsi="Cambria"/>
                <w:sz w:val="22"/>
                <w:szCs w:val="22"/>
              </w:rPr>
              <w:t xml:space="preserve">. </w:t>
            </w:r>
            <w:r w:rsidR="00F15A09" w:rsidRPr="002F59FD">
              <w:rPr>
                <w:rFonts w:ascii="Cambria" w:hAnsi="Cambria"/>
                <w:sz w:val="22"/>
                <w:szCs w:val="22"/>
                <w:lang w:val="en-US"/>
              </w:rPr>
              <w:t>A</w:t>
            </w:r>
            <w:r w:rsidR="00D237B1" w:rsidRPr="002F59FD">
              <w:rPr>
                <w:rFonts w:ascii="Cambria" w:hAnsi="Cambria"/>
                <w:sz w:val="22"/>
                <w:szCs w:val="22"/>
              </w:rPr>
              <w:t>ρχείο</w:t>
            </w:r>
          </w:p>
        </w:tc>
      </w:tr>
    </w:tbl>
    <w:p w:rsidR="004B394A" w:rsidRPr="002F59FD" w:rsidRDefault="004B394A" w:rsidP="001A1B31">
      <w:pPr>
        <w:ind w:left="993" w:hanging="993"/>
        <w:jc w:val="both"/>
        <w:rPr>
          <w:rStyle w:val="FontStyle14"/>
          <w:rFonts w:ascii="Cambria" w:hAnsi="Cambria"/>
          <w:b w:val="0"/>
        </w:rPr>
      </w:pPr>
    </w:p>
    <w:sectPr w:rsidR="004B394A" w:rsidRPr="002F59FD" w:rsidSect="00744649">
      <w:footerReference w:type="default" r:id="rId9"/>
      <w:pgSz w:w="11906" w:h="16838" w:code="9"/>
      <w:pgMar w:top="680" w:right="567" w:bottom="680" w:left="964"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CE3" w:rsidRDefault="00D52CE3">
      <w:r>
        <w:separator/>
      </w:r>
    </w:p>
  </w:endnote>
  <w:endnote w:type="continuationSeparator" w:id="1">
    <w:p w:rsidR="00D52CE3" w:rsidRDefault="00D52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18" w:rsidRPr="00EF5E05" w:rsidRDefault="00717918">
    <w:pPr>
      <w:pStyle w:val="a7"/>
      <w:jc w:val="right"/>
      <w:rPr>
        <w:rFonts w:ascii="Cambria" w:hAnsi="Cambria"/>
      </w:rPr>
    </w:pPr>
    <w:r w:rsidRPr="00EF5E05">
      <w:rPr>
        <w:rFonts w:ascii="Cambria" w:hAnsi="Cambria"/>
      </w:rPr>
      <w:fldChar w:fldCharType="begin"/>
    </w:r>
    <w:r w:rsidRPr="00EF5E05">
      <w:rPr>
        <w:rFonts w:ascii="Cambria" w:hAnsi="Cambria"/>
      </w:rPr>
      <w:instrText xml:space="preserve"> PAGE   \* MERGEFORMAT </w:instrText>
    </w:r>
    <w:r w:rsidRPr="00EF5E05">
      <w:rPr>
        <w:rFonts w:ascii="Cambria" w:hAnsi="Cambria"/>
      </w:rPr>
      <w:fldChar w:fldCharType="separate"/>
    </w:r>
    <w:r w:rsidR="00185A3E">
      <w:rPr>
        <w:rFonts w:ascii="Cambria" w:hAnsi="Cambria"/>
        <w:noProof/>
      </w:rPr>
      <w:t>1</w:t>
    </w:r>
    <w:r w:rsidRPr="00EF5E05">
      <w:rPr>
        <w:rFonts w:ascii="Cambria" w:hAnsi="Cambria"/>
      </w:rPr>
      <w:fldChar w:fldCharType="end"/>
    </w:r>
  </w:p>
  <w:p w:rsidR="00717918" w:rsidRDefault="007179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CE3" w:rsidRDefault="00D52CE3">
      <w:r>
        <w:separator/>
      </w:r>
    </w:p>
  </w:footnote>
  <w:footnote w:type="continuationSeparator" w:id="1">
    <w:p w:rsidR="00D52CE3" w:rsidRDefault="00D52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010DBA"/>
    <w:multiLevelType w:val="hybridMultilevel"/>
    <w:tmpl w:val="A26EDD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9AA79B9"/>
    <w:multiLevelType w:val="hybridMultilevel"/>
    <w:tmpl w:val="21FC26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C0267D6"/>
    <w:multiLevelType w:val="hybridMultilevel"/>
    <w:tmpl w:val="E98C5E48"/>
    <w:lvl w:ilvl="0" w:tplc="70E2EDCA">
      <w:start w:val="1"/>
      <w:numFmt w:val="decimal"/>
      <w:lvlText w:val="%1."/>
      <w:lvlJc w:val="left"/>
      <w:pPr>
        <w:tabs>
          <w:tab w:val="num" w:pos="540"/>
        </w:tabs>
        <w:ind w:left="540" w:hanging="360"/>
      </w:pPr>
      <w:rPr>
        <w:rFonts w:hint="default"/>
        <w:u w:val="single"/>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4">
    <w:nsid w:val="1BCB6590"/>
    <w:multiLevelType w:val="hybridMultilevel"/>
    <w:tmpl w:val="47FE5A78"/>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21BF609A"/>
    <w:multiLevelType w:val="hybridMultilevel"/>
    <w:tmpl w:val="62EED946"/>
    <w:lvl w:ilvl="0" w:tplc="D8548D9C">
      <w:start w:val="1"/>
      <w:numFmt w:val="decimal"/>
      <w:lvlText w:val="%1."/>
      <w:lvlJc w:val="left"/>
      <w:pPr>
        <w:ind w:left="-56" w:hanging="360"/>
      </w:pPr>
      <w:rPr>
        <w:rFonts w:ascii="Comic Sans MS" w:hAnsi="Comic Sans MS" w:hint="default"/>
      </w:rPr>
    </w:lvl>
    <w:lvl w:ilvl="1" w:tplc="04080019" w:tentative="1">
      <w:start w:val="1"/>
      <w:numFmt w:val="lowerLetter"/>
      <w:lvlText w:val="%2."/>
      <w:lvlJc w:val="left"/>
      <w:pPr>
        <w:ind w:left="664" w:hanging="360"/>
      </w:pPr>
    </w:lvl>
    <w:lvl w:ilvl="2" w:tplc="0408001B" w:tentative="1">
      <w:start w:val="1"/>
      <w:numFmt w:val="lowerRoman"/>
      <w:lvlText w:val="%3."/>
      <w:lvlJc w:val="right"/>
      <w:pPr>
        <w:ind w:left="1384" w:hanging="180"/>
      </w:pPr>
    </w:lvl>
    <w:lvl w:ilvl="3" w:tplc="0408000F" w:tentative="1">
      <w:start w:val="1"/>
      <w:numFmt w:val="decimal"/>
      <w:lvlText w:val="%4."/>
      <w:lvlJc w:val="left"/>
      <w:pPr>
        <w:ind w:left="2104" w:hanging="360"/>
      </w:pPr>
    </w:lvl>
    <w:lvl w:ilvl="4" w:tplc="04080019" w:tentative="1">
      <w:start w:val="1"/>
      <w:numFmt w:val="lowerLetter"/>
      <w:lvlText w:val="%5."/>
      <w:lvlJc w:val="left"/>
      <w:pPr>
        <w:ind w:left="2824" w:hanging="360"/>
      </w:pPr>
    </w:lvl>
    <w:lvl w:ilvl="5" w:tplc="0408001B" w:tentative="1">
      <w:start w:val="1"/>
      <w:numFmt w:val="lowerRoman"/>
      <w:lvlText w:val="%6."/>
      <w:lvlJc w:val="right"/>
      <w:pPr>
        <w:ind w:left="3544" w:hanging="180"/>
      </w:pPr>
    </w:lvl>
    <w:lvl w:ilvl="6" w:tplc="0408000F" w:tentative="1">
      <w:start w:val="1"/>
      <w:numFmt w:val="decimal"/>
      <w:lvlText w:val="%7."/>
      <w:lvlJc w:val="left"/>
      <w:pPr>
        <w:ind w:left="4264" w:hanging="360"/>
      </w:pPr>
    </w:lvl>
    <w:lvl w:ilvl="7" w:tplc="04080019" w:tentative="1">
      <w:start w:val="1"/>
      <w:numFmt w:val="lowerLetter"/>
      <w:lvlText w:val="%8."/>
      <w:lvlJc w:val="left"/>
      <w:pPr>
        <w:ind w:left="4984" w:hanging="360"/>
      </w:pPr>
    </w:lvl>
    <w:lvl w:ilvl="8" w:tplc="0408001B" w:tentative="1">
      <w:start w:val="1"/>
      <w:numFmt w:val="lowerRoman"/>
      <w:lvlText w:val="%9."/>
      <w:lvlJc w:val="right"/>
      <w:pPr>
        <w:ind w:left="5704" w:hanging="180"/>
      </w:pPr>
    </w:lvl>
  </w:abstractNum>
  <w:abstractNum w:abstractNumId="6">
    <w:nsid w:val="290E3EB7"/>
    <w:multiLevelType w:val="hybridMultilevel"/>
    <w:tmpl w:val="E8467D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B227866"/>
    <w:multiLevelType w:val="hybridMultilevel"/>
    <w:tmpl w:val="F9AE118C"/>
    <w:lvl w:ilvl="0" w:tplc="57C6D60A">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2C870217"/>
    <w:multiLevelType w:val="hybridMultilevel"/>
    <w:tmpl w:val="DAF0B3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4A71FD4"/>
    <w:multiLevelType w:val="hybridMultilevel"/>
    <w:tmpl w:val="AF90D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E841CF"/>
    <w:multiLevelType w:val="hybridMultilevel"/>
    <w:tmpl w:val="B31821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6923CFA"/>
    <w:multiLevelType w:val="hybridMultilevel"/>
    <w:tmpl w:val="F72A8CB4"/>
    <w:lvl w:ilvl="0" w:tplc="8D14CB0A">
      <w:start w:val="1"/>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1F6587"/>
    <w:multiLevelType w:val="hybridMultilevel"/>
    <w:tmpl w:val="6FD0E238"/>
    <w:lvl w:ilvl="0" w:tplc="0BF2AAFE">
      <w:start w:val="1"/>
      <w:numFmt w:val="decimal"/>
      <w:lvlText w:val="%1."/>
      <w:lvlJc w:val="left"/>
      <w:pPr>
        <w:tabs>
          <w:tab w:val="num" w:pos="928"/>
        </w:tabs>
        <w:ind w:left="928" w:hanging="360"/>
      </w:pPr>
      <w:rPr>
        <w:rFonts w:hint="default"/>
        <w:b/>
        <w:u w:val="single"/>
      </w:rPr>
    </w:lvl>
    <w:lvl w:ilvl="1" w:tplc="04080019" w:tentative="1">
      <w:start w:val="1"/>
      <w:numFmt w:val="lowerLetter"/>
      <w:lvlText w:val="%2."/>
      <w:lvlJc w:val="left"/>
      <w:pPr>
        <w:tabs>
          <w:tab w:val="num" w:pos="1648"/>
        </w:tabs>
        <w:ind w:left="1648" w:hanging="360"/>
      </w:pPr>
    </w:lvl>
    <w:lvl w:ilvl="2" w:tplc="0408001B" w:tentative="1">
      <w:start w:val="1"/>
      <w:numFmt w:val="lowerRoman"/>
      <w:lvlText w:val="%3."/>
      <w:lvlJc w:val="right"/>
      <w:pPr>
        <w:tabs>
          <w:tab w:val="num" w:pos="2368"/>
        </w:tabs>
        <w:ind w:left="2368" w:hanging="180"/>
      </w:pPr>
    </w:lvl>
    <w:lvl w:ilvl="3" w:tplc="0408000F" w:tentative="1">
      <w:start w:val="1"/>
      <w:numFmt w:val="decimal"/>
      <w:lvlText w:val="%4."/>
      <w:lvlJc w:val="left"/>
      <w:pPr>
        <w:tabs>
          <w:tab w:val="num" w:pos="3088"/>
        </w:tabs>
        <w:ind w:left="3088" w:hanging="360"/>
      </w:pPr>
    </w:lvl>
    <w:lvl w:ilvl="4" w:tplc="04080019" w:tentative="1">
      <w:start w:val="1"/>
      <w:numFmt w:val="lowerLetter"/>
      <w:lvlText w:val="%5."/>
      <w:lvlJc w:val="left"/>
      <w:pPr>
        <w:tabs>
          <w:tab w:val="num" w:pos="3808"/>
        </w:tabs>
        <w:ind w:left="3808" w:hanging="360"/>
      </w:pPr>
    </w:lvl>
    <w:lvl w:ilvl="5" w:tplc="0408001B" w:tentative="1">
      <w:start w:val="1"/>
      <w:numFmt w:val="lowerRoman"/>
      <w:lvlText w:val="%6."/>
      <w:lvlJc w:val="right"/>
      <w:pPr>
        <w:tabs>
          <w:tab w:val="num" w:pos="4528"/>
        </w:tabs>
        <w:ind w:left="4528" w:hanging="180"/>
      </w:pPr>
    </w:lvl>
    <w:lvl w:ilvl="6" w:tplc="0408000F" w:tentative="1">
      <w:start w:val="1"/>
      <w:numFmt w:val="decimal"/>
      <w:lvlText w:val="%7."/>
      <w:lvlJc w:val="left"/>
      <w:pPr>
        <w:tabs>
          <w:tab w:val="num" w:pos="5248"/>
        </w:tabs>
        <w:ind w:left="5248" w:hanging="360"/>
      </w:pPr>
    </w:lvl>
    <w:lvl w:ilvl="7" w:tplc="04080019" w:tentative="1">
      <w:start w:val="1"/>
      <w:numFmt w:val="lowerLetter"/>
      <w:lvlText w:val="%8."/>
      <w:lvlJc w:val="left"/>
      <w:pPr>
        <w:tabs>
          <w:tab w:val="num" w:pos="5968"/>
        </w:tabs>
        <w:ind w:left="5968" w:hanging="360"/>
      </w:pPr>
    </w:lvl>
    <w:lvl w:ilvl="8" w:tplc="0408001B" w:tentative="1">
      <w:start w:val="1"/>
      <w:numFmt w:val="lowerRoman"/>
      <w:lvlText w:val="%9."/>
      <w:lvlJc w:val="right"/>
      <w:pPr>
        <w:tabs>
          <w:tab w:val="num" w:pos="6688"/>
        </w:tabs>
        <w:ind w:left="6688" w:hanging="180"/>
      </w:pPr>
    </w:lvl>
  </w:abstractNum>
  <w:abstractNum w:abstractNumId="13">
    <w:nsid w:val="4A991874"/>
    <w:multiLevelType w:val="hybridMultilevel"/>
    <w:tmpl w:val="135C1C92"/>
    <w:lvl w:ilvl="0" w:tplc="8E2CAFF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B135D63"/>
    <w:multiLevelType w:val="hybridMultilevel"/>
    <w:tmpl w:val="F086EA06"/>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nsid w:val="4BFD7717"/>
    <w:multiLevelType w:val="hybridMultilevel"/>
    <w:tmpl w:val="46E058E8"/>
    <w:lvl w:ilvl="0" w:tplc="B1520FB0">
      <w:start w:val="1"/>
      <w:numFmt w:val="decimal"/>
      <w:lvlText w:val="%1."/>
      <w:lvlJc w:val="left"/>
      <w:pPr>
        <w:ind w:left="2487" w:hanging="360"/>
      </w:pPr>
      <w:rPr>
        <w:rFonts w:hint="default"/>
        <w:b/>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16">
    <w:nsid w:val="51D63E68"/>
    <w:multiLevelType w:val="hybridMultilevel"/>
    <w:tmpl w:val="5FE8BC8C"/>
    <w:lvl w:ilvl="0" w:tplc="F3E67C10">
      <w:start w:val="1"/>
      <w:numFmt w:val="decimal"/>
      <w:lvlText w:val="%1."/>
      <w:lvlJc w:val="left"/>
      <w:pPr>
        <w:ind w:left="644"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7">
    <w:nsid w:val="530233A8"/>
    <w:multiLevelType w:val="hybridMultilevel"/>
    <w:tmpl w:val="AAB2E0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BEA3F5A"/>
    <w:multiLevelType w:val="hybridMultilevel"/>
    <w:tmpl w:val="5770E7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71906EDF"/>
    <w:multiLevelType w:val="hybridMultilevel"/>
    <w:tmpl w:val="6C00B6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7EE84E30"/>
    <w:multiLevelType w:val="hybridMultilevel"/>
    <w:tmpl w:val="942AA6F0"/>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FA666CC"/>
    <w:multiLevelType w:val="hybridMultilevel"/>
    <w:tmpl w:val="E8047552"/>
    <w:lvl w:ilvl="0" w:tplc="04080001">
      <w:start w:val="1"/>
      <w:numFmt w:val="bullet"/>
      <w:lvlText w:val=""/>
      <w:lvlJc w:val="left"/>
      <w:pPr>
        <w:tabs>
          <w:tab w:val="num" w:pos="2685"/>
        </w:tabs>
        <w:ind w:left="2685" w:hanging="360"/>
      </w:pPr>
      <w:rPr>
        <w:rFonts w:ascii="Symbol" w:hAnsi="Symbol" w:hint="default"/>
      </w:rPr>
    </w:lvl>
    <w:lvl w:ilvl="1" w:tplc="04080003" w:tentative="1">
      <w:start w:val="1"/>
      <w:numFmt w:val="bullet"/>
      <w:lvlText w:val="o"/>
      <w:lvlJc w:val="left"/>
      <w:pPr>
        <w:tabs>
          <w:tab w:val="num" w:pos="3405"/>
        </w:tabs>
        <w:ind w:left="3405" w:hanging="360"/>
      </w:pPr>
      <w:rPr>
        <w:rFonts w:ascii="Courier New" w:hAnsi="Courier New" w:cs="Courier New" w:hint="default"/>
      </w:rPr>
    </w:lvl>
    <w:lvl w:ilvl="2" w:tplc="04080005" w:tentative="1">
      <w:start w:val="1"/>
      <w:numFmt w:val="bullet"/>
      <w:lvlText w:val=""/>
      <w:lvlJc w:val="left"/>
      <w:pPr>
        <w:tabs>
          <w:tab w:val="num" w:pos="4125"/>
        </w:tabs>
        <w:ind w:left="4125" w:hanging="360"/>
      </w:pPr>
      <w:rPr>
        <w:rFonts w:ascii="Wingdings" w:hAnsi="Wingdings" w:hint="default"/>
      </w:rPr>
    </w:lvl>
    <w:lvl w:ilvl="3" w:tplc="04080001" w:tentative="1">
      <w:start w:val="1"/>
      <w:numFmt w:val="bullet"/>
      <w:lvlText w:val=""/>
      <w:lvlJc w:val="left"/>
      <w:pPr>
        <w:tabs>
          <w:tab w:val="num" w:pos="4845"/>
        </w:tabs>
        <w:ind w:left="4845" w:hanging="360"/>
      </w:pPr>
      <w:rPr>
        <w:rFonts w:ascii="Symbol" w:hAnsi="Symbol" w:hint="default"/>
      </w:rPr>
    </w:lvl>
    <w:lvl w:ilvl="4" w:tplc="04080003" w:tentative="1">
      <w:start w:val="1"/>
      <w:numFmt w:val="bullet"/>
      <w:lvlText w:val="o"/>
      <w:lvlJc w:val="left"/>
      <w:pPr>
        <w:tabs>
          <w:tab w:val="num" w:pos="5565"/>
        </w:tabs>
        <w:ind w:left="5565" w:hanging="360"/>
      </w:pPr>
      <w:rPr>
        <w:rFonts w:ascii="Courier New" w:hAnsi="Courier New" w:cs="Courier New" w:hint="default"/>
      </w:rPr>
    </w:lvl>
    <w:lvl w:ilvl="5" w:tplc="04080005" w:tentative="1">
      <w:start w:val="1"/>
      <w:numFmt w:val="bullet"/>
      <w:lvlText w:val=""/>
      <w:lvlJc w:val="left"/>
      <w:pPr>
        <w:tabs>
          <w:tab w:val="num" w:pos="6285"/>
        </w:tabs>
        <w:ind w:left="6285" w:hanging="360"/>
      </w:pPr>
      <w:rPr>
        <w:rFonts w:ascii="Wingdings" w:hAnsi="Wingdings" w:hint="default"/>
      </w:rPr>
    </w:lvl>
    <w:lvl w:ilvl="6" w:tplc="04080001" w:tentative="1">
      <w:start w:val="1"/>
      <w:numFmt w:val="bullet"/>
      <w:lvlText w:val=""/>
      <w:lvlJc w:val="left"/>
      <w:pPr>
        <w:tabs>
          <w:tab w:val="num" w:pos="7005"/>
        </w:tabs>
        <w:ind w:left="7005" w:hanging="360"/>
      </w:pPr>
      <w:rPr>
        <w:rFonts w:ascii="Symbol" w:hAnsi="Symbol" w:hint="default"/>
      </w:rPr>
    </w:lvl>
    <w:lvl w:ilvl="7" w:tplc="04080003" w:tentative="1">
      <w:start w:val="1"/>
      <w:numFmt w:val="bullet"/>
      <w:lvlText w:val="o"/>
      <w:lvlJc w:val="left"/>
      <w:pPr>
        <w:tabs>
          <w:tab w:val="num" w:pos="7725"/>
        </w:tabs>
        <w:ind w:left="7725" w:hanging="360"/>
      </w:pPr>
      <w:rPr>
        <w:rFonts w:ascii="Courier New" w:hAnsi="Courier New" w:cs="Courier New" w:hint="default"/>
      </w:rPr>
    </w:lvl>
    <w:lvl w:ilvl="8" w:tplc="04080005" w:tentative="1">
      <w:start w:val="1"/>
      <w:numFmt w:val="bullet"/>
      <w:lvlText w:val=""/>
      <w:lvlJc w:val="left"/>
      <w:pPr>
        <w:tabs>
          <w:tab w:val="num" w:pos="8445"/>
        </w:tabs>
        <w:ind w:left="8445" w:hanging="360"/>
      </w:pPr>
      <w:rPr>
        <w:rFonts w:ascii="Wingdings" w:hAnsi="Wingdings" w:hint="default"/>
      </w:rPr>
    </w:lvl>
  </w:abstractNum>
  <w:num w:numId="1">
    <w:abstractNumId w:val="0"/>
  </w:num>
  <w:num w:numId="2">
    <w:abstractNumId w:val="2"/>
  </w:num>
  <w:num w:numId="3">
    <w:abstractNumId w:val="4"/>
  </w:num>
  <w:num w:numId="4">
    <w:abstractNumId w:val="13"/>
  </w:num>
  <w:num w:numId="5">
    <w:abstractNumId w:val="14"/>
  </w:num>
  <w:num w:numId="6">
    <w:abstractNumId w:val="19"/>
  </w:num>
  <w:num w:numId="7">
    <w:abstractNumId w:val="20"/>
  </w:num>
  <w:num w:numId="8">
    <w:abstractNumId w:val="18"/>
  </w:num>
  <w:num w:numId="9">
    <w:abstractNumId w:val="21"/>
  </w:num>
  <w:num w:numId="10">
    <w:abstractNumId w:val="3"/>
  </w:num>
  <w:num w:numId="11">
    <w:abstractNumId w:val="12"/>
  </w:num>
  <w:num w:numId="12">
    <w:abstractNumId w:val="16"/>
  </w:num>
  <w:num w:numId="13">
    <w:abstractNumId w:val="10"/>
  </w:num>
  <w:num w:numId="14">
    <w:abstractNumId w:val="15"/>
  </w:num>
  <w:num w:numId="15">
    <w:abstractNumId w:val="7"/>
  </w:num>
  <w:num w:numId="16">
    <w:abstractNumId w:val="5"/>
  </w:num>
  <w:num w:numId="17">
    <w:abstractNumId w:val="17"/>
  </w:num>
  <w:num w:numId="18">
    <w:abstractNumId w:val="9"/>
  </w:num>
  <w:num w:numId="19">
    <w:abstractNumId w:val="1"/>
  </w:num>
  <w:num w:numId="20">
    <w:abstractNumId w:val="6"/>
  </w:num>
  <w:num w:numId="21">
    <w:abstractNumId w:val="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proofState w:spelling="clean" w:grammar="clean"/>
  <w:stylePaneFormatFilter w:val="3F01"/>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86EBF"/>
    <w:rsid w:val="000004CD"/>
    <w:rsid w:val="000005A9"/>
    <w:rsid w:val="000014F0"/>
    <w:rsid w:val="0000265C"/>
    <w:rsid w:val="000060FB"/>
    <w:rsid w:val="00011109"/>
    <w:rsid w:val="0001115A"/>
    <w:rsid w:val="00012062"/>
    <w:rsid w:val="000122C5"/>
    <w:rsid w:val="00014BC4"/>
    <w:rsid w:val="000164A0"/>
    <w:rsid w:val="00017712"/>
    <w:rsid w:val="00021C8C"/>
    <w:rsid w:val="00022D27"/>
    <w:rsid w:val="0002354A"/>
    <w:rsid w:val="00025000"/>
    <w:rsid w:val="00025446"/>
    <w:rsid w:val="00025FBE"/>
    <w:rsid w:val="00027828"/>
    <w:rsid w:val="00030CEA"/>
    <w:rsid w:val="0004056C"/>
    <w:rsid w:val="000422DA"/>
    <w:rsid w:val="00043DAE"/>
    <w:rsid w:val="00046637"/>
    <w:rsid w:val="000504E8"/>
    <w:rsid w:val="000528B3"/>
    <w:rsid w:val="00054E18"/>
    <w:rsid w:val="00055CBC"/>
    <w:rsid w:val="00056909"/>
    <w:rsid w:val="000573B9"/>
    <w:rsid w:val="000601AF"/>
    <w:rsid w:val="0006047C"/>
    <w:rsid w:val="00063025"/>
    <w:rsid w:val="00063942"/>
    <w:rsid w:val="00064384"/>
    <w:rsid w:val="000657C4"/>
    <w:rsid w:val="0007038C"/>
    <w:rsid w:val="000706FB"/>
    <w:rsid w:val="00072087"/>
    <w:rsid w:val="00072F2A"/>
    <w:rsid w:val="000754B8"/>
    <w:rsid w:val="00076BA5"/>
    <w:rsid w:val="0007769D"/>
    <w:rsid w:val="00077A68"/>
    <w:rsid w:val="00077C68"/>
    <w:rsid w:val="000810DB"/>
    <w:rsid w:val="00083000"/>
    <w:rsid w:val="0008322E"/>
    <w:rsid w:val="0008378C"/>
    <w:rsid w:val="0009009D"/>
    <w:rsid w:val="000911BB"/>
    <w:rsid w:val="00093CF2"/>
    <w:rsid w:val="0009418E"/>
    <w:rsid w:val="0009461A"/>
    <w:rsid w:val="0009661F"/>
    <w:rsid w:val="0009706B"/>
    <w:rsid w:val="00097BCF"/>
    <w:rsid w:val="000A1419"/>
    <w:rsid w:val="000A2EBC"/>
    <w:rsid w:val="000A3E05"/>
    <w:rsid w:val="000B032B"/>
    <w:rsid w:val="000B078E"/>
    <w:rsid w:val="000B30EE"/>
    <w:rsid w:val="000B74F9"/>
    <w:rsid w:val="000C0017"/>
    <w:rsid w:val="000C02F4"/>
    <w:rsid w:val="000C7063"/>
    <w:rsid w:val="000C7796"/>
    <w:rsid w:val="000D0BF5"/>
    <w:rsid w:val="000D3178"/>
    <w:rsid w:val="000D78CB"/>
    <w:rsid w:val="000E2F07"/>
    <w:rsid w:val="000E591C"/>
    <w:rsid w:val="000F0BC6"/>
    <w:rsid w:val="000F1715"/>
    <w:rsid w:val="000F2FAD"/>
    <w:rsid w:val="000F5E5F"/>
    <w:rsid w:val="000F6DCA"/>
    <w:rsid w:val="00103441"/>
    <w:rsid w:val="00103CBC"/>
    <w:rsid w:val="001042FB"/>
    <w:rsid w:val="0011162C"/>
    <w:rsid w:val="00111817"/>
    <w:rsid w:val="001121D0"/>
    <w:rsid w:val="001131AF"/>
    <w:rsid w:val="00115A1B"/>
    <w:rsid w:val="00115B0F"/>
    <w:rsid w:val="00115D03"/>
    <w:rsid w:val="00116358"/>
    <w:rsid w:val="001219FD"/>
    <w:rsid w:val="001237A2"/>
    <w:rsid w:val="00123D5F"/>
    <w:rsid w:val="00123FFF"/>
    <w:rsid w:val="00130046"/>
    <w:rsid w:val="00134AD5"/>
    <w:rsid w:val="001361A5"/>
    <w:rsid w:val="00137713"/>
    <w:rsid w:val="00154545"/>
    <w:rsid w:val="00156CA7"/>
    <w:rsid w:val="001600AB"/>
    <w:rsid w:val="00164BD5"/>
    <w:rsid w:val="001651D3"/>
    <w:rsid w:val="0016686F"/>
    <w:rsid w:val="001669BD"/>
    <w:rsid w:val="00166FBC"/>
    <w:rsid w:val="001676F5"/>
    <w:rsid w:val="0017376E"/>
    <w:rsid w:val="00173D09"/>
    <w:rsid w:val="0017458F"/>
    <w:rsid w:val="00175B42"/>
    <w:rsid w:val="00177C03"/>
    <w:rsid w:val="00180CAF"/>
    <w:rsid w:val="0018104D"/>
    <w:rsid w:val="00182312"/>
    <w:rsid w:val="0018294E"/>
    <w:rsid w:val="00184CFA"/>
    <w:rsid w:val="00185A3E"/>
    <w:rsid w:val="00186F4C"/>
    <w:rsid w:val="001877F5"/>
    <w:rsid w:val="00190118"/>
    <w:rsid w:val="00193D7E"/>
    <w:rsid w:val="0019419F"/>
    <w:rsid w:val="001A087A"/>
    <w:rsid w:val="001A1B31"/>
    <w:rsid w:val="001A2F86"/>
    <w:rsid w:val="001A3B9A"/>
    <w:rsid w:val="001A438D"/>
    <w:rsid w:val="001A4ADD"/>
    <w:rsid w:val="001A5CFF"/>
    <w:rsid w:val="001B59D0"/>
    <w:rsid w:val="001B5FB5"/>
    <w:rsid w:val="001C00BF"/>
    <w:rsid w:val="001C1143"/>
    <w:rsid w:val="001C33D4"/>
    <w:rsid w:val="001C463D"/>
    <w:rsid w:val="001D49A9"/>
    <w:rsid w:val="001D4E1E"/>
    <w:rsid w:val="001D6946"/>
    <w:rsid w:val="001E22C3"/>
    <w:rsid w:val="001E31EA"/>
    <w:rsid w:val="001E5BBE"/>
    <w:rsid w:val="001E6C31"/>
    <w:rsid w:val="001F02C0"/>
    <w:rsid w:val="001F0A50"/>
    <w:rsid w:val="001F29BD"/>
    <w:rsid w:val="001F2A6C"/>
    <w:rsid w:val="001F429A"/>
    <w:rsid w:val="00200F5C"/>
    <w:rsid w:val="00204BA8"/>
    <w:rsid w:val="0021490B"/>
    <w:rsid w:val="00217732"/>
    <w:rsid w:val="002213ED"/>
    <w:rsid w:val="00222169"/>
    <w:rsid w:val="00227897"/>
    <w:rsid w:val="00227C58"/>
    <w:rsid w:val="00227CB0"/>
    <w:rsid w:val="00230043"/>
    <w:rsid w:val="00232EE6"/>
    <w:rsid w:val="00233A1B"/>
    <w:rsid w:val="00240275"/>
    <w:rsid w:val="00240461"/>
    <w:rsid w:val="0024565B"/>
    <w:rsid w:val="002467E7"/>
    <w:rsid w:val="00251B32"/>
    <w:rsid w:val="00251D38"/>
    <w:rsid w:val="0025210C"/>
    <w:rsid w:val="002570E5"/>
    <w:rsid w:val="00261692"/>
    <w:rsid w:val="002618A3"/>
    <w:rsid w:val="00262CCB"/>
    <w:rsid w:val="0026463F"/>
    <w:rsid w:val="00264ECE"/>
    <w:rsid w:val="00271525"/>
    <w:rsid w:val="00272027"/>
    <w:rsid w:val="00272222"/>
    <w:rsid w:val="00272924"/>
    <w:rsid w:val="002807E0"/>
    <w:rsid w:val="00281E3A"/>
    <w:rsid w:val="00285AF4"/>
    <w:rsid w:val="002861F8"/>
    <w:rsid w:val="002874D0"/>
    <w:rsid w:val="0029133D"/>
    <w:rsid w:val="00293ED2"/>
    <w:rsid w:val="00296DC1"/>
    <w:rsid w:val="002A1280"/>
    <w:rsid w:val="002A2B4A"/>
    <w:rsid w:val="002A2E08"/>
    <w:rsid w:val="002A5CB3"/>
    <w:rsid w:val="002B22BD"/>
    <w:rsid w:val="002B3ADF"/>
    <w:rsid w:val="002B4D27"/>
    <w:rsid w:val="002B4D32"/>
    <w:rsid w:val="002B4D5A"/>
    <w:rsid w:val="002B4F17"/>
    <w:rsid w:val="002B55A8"/>
    <w:rsid w:val="002B5CE1"/>
    <w:rsid w:val="002B5F1B"/>
    <w:rsid w:val="002B711A"/>
    <w:rsid w:val="002B7154"/>
    <w:rsid w:val="002B7745"/>
    <w:rsid w:val="002C0B12"/>
    <w:rsid w:val="002C1366"/>
    <w:rsid w:val="002C2A95"/>
    <w:rsid w:val="002C4AEB"/>
    <w:rsid w:val="002C5591"/>
    <w:rsid w:val="002C7766"/>
    <w:rsid w:val="002D16FB"/>
    <w:rsid w:val="002D1E6B"/>
    <w:rsid w:val="002D405C"/>
    <w:rsid w:val="002D7C77"/>
    <w:rsid w:val="002E1911"/>
    <w:rsid w:val="002E324A"/>
    <w:rsid w:val="002E7537"/>
    <w:rsid w:val="002F26FC"/>
    <w:rsid w:val="002F59FD"/>
    <w:rsid w:val="003015B1"/>
    <w:rsid w:val="003046C5"/>
    <w:rsid w:val="003050F8"/>
    <w:rsid w:val="00307005"/>
    <w:rsid w:val="003070AA"/>
    <w:rsid w:val="0031184A"/>
    <w:rsid w:val="00315049"/>
    <w:rsid w:val="00316B84"/>
    <w:rsid w:val="00316DD8"/>
    <w:rsid w:val="00323EBD"/>
    <w:rsid w:val="00324996"/>
    <w:rsid w:val="0032788F"/>
    <w:rsid w:val="00327C4E"/>
    <w:rsid w:val="00330EB5"/>
    <w:rsid w:val="0033435B"/>
    <w:rsid w:val="00336D21"/>
    <w:rsid w:val="00340F18"/>
    <w:rsid w:val="0034173E"/>
    <w:rsid w:val="00343F70"/>
    <w:rsid w:val="00344E41"/>
    <w:rsid w:val="00345462"/>
    <w:rsid w:val="00351158"/>
    <w:rsid w:val="0035382F"/>
    <w:rsid w:val="00353C77"/>
    <w:rsid w:val="00353D45"/>
    <w:rsid w:val="003550A3"/>
    <w:rsid w:val="0035724E"/>
    <w:rsid w:val="0036305F"/>
    <w:rsid w:val="0036405C"/>
    <w:rsid w:val="00364E3F"/>
    <w:rsid w:val="003655EA"/>
    <w:rsid w:val="003679F8"/>
    <w:rsid w:val="0037294F"/>
    <w:rsid w:val="003739D5"/>
    <w:rsid w:val="00374104"/>
    <w:rsid w:val="00374C24"/>
    <w:rsid w:val="0037517D"/>
    <w:rsid w:val="00380E01"/>
    <w:rsid w:val="00382C67"/>
    <w:rsid w:val="003849E5"/>
    <w:rsid w:val="00384DA6"/>
    <w:rsid w:val="00387579"/>
    <w:rsid w:val="00387962"/>
    <w:rsid w:val="003920F7"/>
    <w:rsid w:val="00393AE0"/>
    <w:rsid w:val="003A0B18"/>
    <w:rsid w:val="003A33C8"/>
    <w:rsid w:val="003A60E0"/>
    <w:rsid w:val="003B27F7"/>
    <w:rsid w:val="003B2C67"/>
    <w:rsid w:val="003C3E12"/>
    <w:rsid w:val="003C5BFD"/>
    <w:rsid w:val="003D5F1F"/>
    <w:rsid w:val="003D75D4"/>
    <w:rsid w:val="003E10FC"/>
    <w:rsid w:val="003E2253"/>
    <w:rsid w:val="003E3514"/>
    <w:rsid w:val="003E4D63"/>
    <w:rsid w:val="003E5008"/>
    <w:rsid w:val="003E7D55"/>
    <w:rsid w:val="003F1B63"/>
    <w:rsid w:val="003F2301"/>
    <w:rsid w:val="003F2D8F"/>
    <w:rsid w:val="003F7C03"/>
    <w:rsid w:val="003F7E92"/>
    <w:rsid w:val="00401B60"/>
    <w:rsid w:val="00403F04"/>
    <w:rsid w:val="00406B23"/>
    <w:rsid w:val="0040718D"/>
    <w:rsid w:val="004110E1"/>
    <w:rsid w:val="00412477"/>
    <w:rsid w:val="0041293C"/>
    <w:rsid w:val="00414843"/>
    <w:rsid w:val="00414B50"/>
    <w:rsid w:val="004176DD"/>
    <w:rsid w:val="00417E30"/>
    <w:rsid w:val="00417E3C"/>
    <w:rsid w:val="0042008B"/>
    <w:rsid w:val="00421738"/>
    <w:rsid w:val="00423A78"/>
    <w:rsid w:val="00423CE8"/>
    <w:rsid w:val="00425533"/>
    <w:rsid w:val="00425AE0"/>
    <w:rsid w:val="00425BB1"/>
    <w:rsid w:val="00426B19"/>
    <w:rsid w:val="00427400"/>
    <w:rsid w:val="00430820"/>
    <w:rsid w:val="004321D4"/>
    <w:rsid w:val="00432EB3"/>
    <w:rsid w:val="00434EF7"/>
    <w:rsid w:val="004351D7"/>
    <w:rsid w:val="0043587F"/>
    <w:rsid w:val="004374AC"/>
    <w:rsid w:val="004377ED"/>
    <w:rsid w:val="004414F3"/>
    <w:rsid w:val="00441A5B"/>
    <w:rsid w:val="0044524F"/>
    <w:rsid w:val="00447408"/>
    <w:rsid w:val="00447FE3"/>
    <w:rsid w:val="004524F5"/>
    <w:rsid w:val="00455955"/>
    <w:rsid w:val="00460477"/>
    <w:rsid w:val="0046469D"/>
    <w:rsid w:val="004655F3"/>
    <w:rsid w:val="00465F51"/>
    <w:rsid w:val="00466575"/>
    <w:rsid w:val="00466923"/>
    <w:rsid w:val="004711A9"/>
    <w:rsid w:val="004815B7"/>
    <w:rsid w:val="00481AF0"/>
    <w:rsid w:val="00481E89"/>
    <w:rsid w:val="00486914"/>
    <w:rsid w:val="00493218"/>
    <w:rsid w:val="0049396E"/>
    <w:rsid w:val="00495D28"/>
    <w:rsid w:val="004A3F4F"/>
    <w:rsid w:val="004A6BA2"/>
    <w:rsid w:val="004A7B12"/>
    <w:rsid w:val="004B0DC9"/>
    <w:rsid w:val="004B1660"/>
    <w:rsid w:val="004B329C"/>
    <w:rsid w:val="004B38C5"/>
    <w:rsid w:val="004B394A"/>
    <w:rsid w:val="004B522D"/>
    <w:rsid w:val="004B57EB"/>
    <w:rsid w:val="004C0412"/>
    <w:rsid w:val="004C1178"/>
    <w:rsid w:val="004C14CD"/>
    <w:rsid w:val="004C1515"/>
    <w:rsid w:val="004C3FA0"/>
    <w:rsid w:val="004C672A"/>
    <w:rsid w:val="004C738F"/>
    <w:rsid w:val="004D3A59"/>
    <w:rsid w:val="004D4413"/>
    <w:rsid w:val="004E0FC1"/>
    <w:rsid w:val="004E1AAC"/>
    <w:rsid w:val="004E356E"/>
    <w:rsid w:val="004E56C4"/>
    <w:rsid w:val="004E775A"/>
    <w:rsid w:val="004E7C83"/>
    <w:rsid w:val="004F3043"/>
    <w:rsid w:val="004F3328"/>
    <w:rsid w:val="004F37BD"/>
    <w:rsid w:val="004F6281"/>
    <w:rsid w:val="004F6704"/>
    <w:rsid w:val="00502892"/>
    <w:rsid w:val="00502FED"/>
    <w:rsid w:val="00505757"/>
    <w:rsid w:val="0050580E"/>
    <w:rsid w:val="00506726"/>
    <w:rsid w:val="00510411"/>
    <w:rsid w:val="00510DF3"/>
    <w:rsid w:val="00512F10"/>
    <w:rsid w:val="005146FC"/>
    <w:rsid w:val="005159E8"/>
    <w:rsid w:val="00515BB6"/>
    <w:rsid w:val="00517CD2"/>
    <w:rsid w:val="00521D2B"/>
    <w:rsid w:val="00526AC9"/>
    <w:rsid w:val="00526D1B"/>
    <w:rsid w:val="005275AC"/>
    <w:rsid w:val="00533053"/>
    <w:rsid w:val="00533842"/>
    <w:rsid w:val="005355B9"/>
    <w:rsid w:val="00536D8E"/>
    <w:rsid w:val="00543EFE"/>
    <w:rsid w:val="00552FFF"/>
    <w:rsid w:val="00553D37"/>
    <w:rsid w:val="0055412D"/>
    <w:rsid w:val="005607FD"/>
    <w:rsid w:val="0056605A"/>
    <w:rsid w:val="005677C8"/>
    <w:rsid w:val="0057040D"/>
    <w:rsid w:val="0057154F"/>
    <w:rsid w:val="00574758"/>
    <w:rsid w:val="00575547"/>
    <w:rsid w:val="00584342"/>
    <w:rsid w:val="00590486"/>
    <w:rsid w:val="005915E6"/>
    <w:rsid w:val="005922BF"/>
    <w:rsid w:val="005925B7"/>
    <w:rsid w:val="005951EE"/>
    <w:rsid w:val="00597CB5"/>
    <w:rsid w:val="005A0538"/>
    <w:rsid w:val="005A5B9C"/>
    <w:rsid w:val="005B180E"/>
    <w:rsid w:val="005C1365"/>
    <w:rsid w:val="005C1657"/>
    <w:rsid w:val="005C17B5"/>
    <w:rsid w:val="005C367E"/>
    <w:rsid w:val="005C4216"/>
    <w:rsid w:val="005C42C8"/>
    <w:rsid w:val="005C4429"/>
    <w:rsid w:val="005C6DDB"/>
    <w:rsid w:val="005C7631"/>
    <w:rsid w:val="005C7D02"/>
    <w:rsid w:val="005D0F0C"/>
    <w:rsid w:val="005D13E4"/>
    <w:rsid w:val="005D2FF7"/>
    <w:rsid w:val="005D4469"/>
    <w:rsid w:val="005D7332"/>
    <w:rsid w:val="005E16A9"/>
    <w:rsid w:val="005E2BF2"/>
    <w:rsid w:val="005E2DBB"/>
    <w:rsid w:val="005E4603"/>
    <w:rsid w:val="005E5A87"/>
    <w:rsid w:val="005F0D56"/>
    <w:rsid w:val="005F0E3C"/>
    <w:rsid w:val="005F17D8"/>
    <w:rsid w:val="005F4411"/>
    <w:rsid w:val="005F585B"/>
    <w:rsid w:val="005F59F9"/>
    <w:rsid w:val="00601638"/>
    <w:rsid w:val="00601B8F"/>
    <w:rsid w:val="0060500D"/>
    <w:rsid w:val="006065AD"/>
    <w:rsid w:val="00612538"/>
    <w:rsid w:val="00614E8E"/>
    <w:rsid w:val="00616F37"/>
    <w:rsid w:val="006220A2"/>
    <w:rsid w:val="006220FE"/>
    <w:rsid w:val="00622702"/>
    <w:rsid w:val="00623302"/>
    <w:rsid w:val="006246CE"/>
    <w:rsid w:val="00624F0F"/>
    <w:rsid w:val="00627D4F"/>
    <w:rsid w:val="006363A6"/>
    <w:rsid w:val="00636DA9"/>
    <w:rsid w:val="006431E2"/>
    <w:rsid w:val="00645728"/>
    <w:rsid w:val="006572AF"/>
    <w:rsid w:val="00661CED"/>
    <w:rsid w:val="00662E6A"/>
    <w:rsid w:val="00667019"/>
    <w:rsid w:val="006701E0"/>
    <w:rsid w:val="00672B5D"/>
    <w:rsid w:val="00672FD0"/>
    <w:rsid w:val="006730B4"/>
    <w:rsid w:val="00677579"/>
    <w:rsid w:val="00680DA4"/>
    <w:rsid w:val="00682DAC"/>
    <w:rsid w:val="00686EBF"/>
    <w:rsid w:val="00691995"/>
    <w:rsid w:val="006920C7"/>
    <w:rsid w:val="00692CC4"/>
    <w:rsid w:val="006972AB"/>
    <w:rsid w:val="00697BED"/>
    <w:rsid w:val="006A08BE"/>
    <w:rsid w:val="006A1458"/>
    <w:rsid w:val="006A2F0C"/>
    <w:rsid w:val="006A4C79"/>
    <w:rsid w:val="006A6FBB"/>
    <w:rsid w:val="006A7000"/>
    <w:rsid w:val="006B0105"/>
    <w:rsid w:val="006B2E5B"/>
    <w:rsid w:val="006B7FF6"/>
    <w:rsid w:val="006C5EEC"/>
    <w:rsid w:val="006C74B8"/>
    <w:rsid w:val="006C7B7F"/>
    <w:rsid w:val="006D3789"/>
    <w:rsid w:val="006D5287"/>
    <w:rsid w:val="006D5C23"/>
    <w:rsid w:val="006D5D93"/>
    <w:rsid w:val="006D6E9C"/>
    <w:rsid w:val="006E01C1"/>
    <w:rsid w:val="006E0F50"/>
    <w:rsid w:val="006E378E"/>
    <w:rsid w:val="006E61CB"/>
    <w:rsid w:val="006E6ADB"/>
    <w:rsid w:val="006F216B"/>
    <w:rsid w:val="006F30C4"/>
    <w:rsid w:val="006F78FF"/>
    <w:rsid w:val="00700549"/>
    <w:rsid w:val="00700D95"/>
    <w:rsid w:val="00701540"/>
    <w:rsid w:val="00701D2B"/>
    <w:rsid w:val="00702C31"/>
    <w:rsid w:val="00703A3E"/>
    <w:rsid w:val="00704E51"/>
    <w:rsid w:val="007050C3"/>
    <w:rsid w:val="00705414"/>
    <w:rsid w:val="00706DA3"/>
    <w:rsid w:val="0070775C"/>
    <w:rsid w:val="00707F47"/>
    <w:rsid w:val="00711DBA"/>
    <w:rsid w:val="00717918"/>
    <w:rsid w:val="00720369"/>
    <w:rsid w:val="007212E3"/>
    <w:rsid w:val="00725001"/>
    <w:rsid w:val="007300D5"/>
    <w:rsid w:val="00730E46"/>
    <w:rsid w:val="00733984"/>
    <w:rsid w:val="00734A14"/>
    <w:rsid w:val="007401B4"/>
    <w:rsid w:val="00740C03"/>
    <w:rsid w:val="00741F25"/>
    <w:rsid w:val="00741FD4"/>
    <w:rsid w:val="0074324C"/>
    <w:rsid w:val="00743F7B"/>
    <w:rsid w:val="00744649"/>
    <w:rsid w:val="007456FA"/>
    <w:rsid w:val="00750827"/>
    <w:rsid w:val="00753165"/>
    <w:rsid w:val="00756444"/>
    <w:rsid w:val="0075650E"/>
    <w:rsid w:val="00756573"/>
    <w:rsid w:val="00760888"/>
    <w:rsid w:val="00760D07"/>
    <w:rsid w:val="00760E18"/>
    <w:rsid w:val="00760F3F"/>
    <w:rsid w:val="00761249"/>
    <w:rsid w:val="00763D80"/>
    <w:rsid w:val="00764CC4"/>
    <w:rsid w:val="007701F0"/>
    <w:rsid w:val="00772412"/>
    <w:rsid w:val="007729A5"/>
    <w:rsid w:val="007806EA"/>
    <w:rsid w:val="007833D2"/>
    <w:rsid w:val="00783F11"/>
    <w:rsid w:val="00784375"/>
    <w:rsid w:val="0078574C"/>
    <w:rsid w:val="00785A6F"/>
    <w:rsid w:val="00790D94"/>
    <w:rsid w:val="00790E4D"/>
    <w:rsid w:val="00792B56"/>
    <w:rsid w:val="00794374"/>
    <w:rsid w:val="0079763C"/>
    <w:rsid w:val="00797B78"/>
    <w:rsid w:val="007A2222"/>
    <w:rsid w:val="007A2876"/>
    <w:rsid w:val="007A2FCC"/>
    <w:rsid w:val="007A4D57"/>
    <w:rsid w:val="007A5C79"/>
    <w:rsid w:val="007A6854"/>
    <w:rsid w:val="007B007D"/>
    <w:rsid w:val="007B3553"/>
    <w:rsid w:val="007B4A31"/>
    <w:rsid w:val="007B705F"/>
    <w:rsid w:val="007B775C"/>
    <w:rsid w:val="007C4C42"/>
    <w:rsid w:val="007C5021"/>
    <w:rsid w:val="007C6C2E"/>
    <w:rsid w:val="007C7552"/>
    <w:rsid w:val="007C7EA6"/>
    <w:rsid w:val="007D098F"/>
    <w:rsid w:val="007D4E2D"/>
    <w:rsid w:val="007D6EBC"/>
    <w:rsid w:val="007E063C"/>
    <w:rsid w:val="007E1411"/>
    <w:rsid w:val="007E3A83"/>
    <w:rsid w:val="007E610C"/>
    <w:rsid w:val="007F1CAB"/>
    <w:rsid w:val="007F31F7"/>
    <w:rsid w:val="00800A46"/>
    <w:rsid w:val="00802BE6"/>
    <w:rsid w:val="00822968"/>
    <w:rsid w:val="00822D0A"/>
    <w:rsid w:val="0082584C"/>
    <w:rsid w:val="008275B4"/>
    <w:rsid w:val="008275C4"/>
    <w:rsid w:val="0083071C"/>
    <w:rsid w:val="0083084B"/>
    <w:rsid w:val="00833184"/>
    <w:rsid w:val="00835799"/>
    <w:rsid w:val="00836E79"/>
    <w:rsid w:val="0083735B"/>
    <w:rsid w:val="008429F6"/>
    <w:rsid w:val="00845166"/>
    <w:rsid w:val="00845AFF"/>
    <w:rsid w:val="0085670A"/>
    <w:rsid w:val="008575A0"/>
    <w:rsid w:val="00866792"/>
    <w:rsid w:val="00866B11"/>
    <w:rsid w:val="008700A8"/>
    <w:rsid w:val="00872BE8"/>
    <w:rsid w:val="00872F32"/>
    <w:rsid w:val="0087467B"/>
    <w:rsid w:val="0087631B"/>
    <w:rsid w:val="00877520"/>
    <w:rsid w:val="00880FE5"/>
    <w:rsid w:val="0088457E"/>
    <w:rsid w:val="00885305"/>
    <w:rsid w:val="00885E00"/>
    <w:rsid w:val="00887635"/>
    <w:rsid w:val="008925EA"/>
    <w:rsid w:val="00895DB6"/>
    <w:rsid w:val="008974B7"/>
    <w:rsid w:val="008A18D4"/>
    <w:rsid w:val="008A436F"/>
    <w:rsid w:val="008A5209"/>
    <w:rsid w:val="008A5EA2"/>
    <w:rsid w:val="008A6190"/>
    <w:rsid w:val="008A69A9"/>
    <w:rsid w:val="008A6C72"/>
    <w:rsid w:val="008B4261"/>
    <w:rsid w:val="008C3CC8"/>
    <w:rsid w:val="008C430D"/>
    <w:rsid w:val="008C4AC5"/>
    <w:rsid w:val="008C55FE"/>
    <w:rsid w:val="008C5A4B"/>
    <w:rsid w:val="008C6D3F"/>
    <w:rsid w:val="008C730E"/>
    <w:rsid w:val="008C734E"/>
    <w:rsid w:val="008D0B8D"/>
    <w:rsid w:val="008D2D91"/>
    <w:rsid w:val="008D714D"/>
    <w:rsid w:val="008E1D10"/>
    <w:rsid w:val="008E25CF"/>
    <w:rsid w:val="008E618C"/>
    <w:rsid w:val="008F33C6"/>
    <w:rsid w:val="008F344E"/>
    <w:rsid w:val="008F694E"/>
    <w:rsid w:val="00902176"/>
    <w:rsid w:val="0090318F"/>
    <w:rsid w:val="009034C0"/>
    <w:rsid w:val="009053B6"/>
    <w:rsid w:val="0091021F"/>
    <w:rsid w:val="00911152"/>
    <w:rsid w:val="00912F23"/>
    <w:rsid w:val="00916DC2"/>
    <w:rsid w:val="00917BC5"/>
    <w:rsid w:val="00920246"/>
    <w:rsid w:val="009216C6"/>
    <w:rsid w:val="009227A1"/>
    <w:rsid w:val="0092460E"/>
    <w:rsid w:val="00926F36"/>
    <w:rsid w:val="00934955"/>
    <w:rsid w:val="00934DFE"/>
    <w:rsid w:val="00934EA3"/>
    <w:rsid w:val="00941D42"/>
    <w:rsid w:val="00944156"/>
    <w:rsid w:val="00945E76"/>
    <w:rsid w:val="00946626"/>
    <w:rsid w:val="00951A7E"/>
    <w:rsid w:val="00951AD4"/>
    <w:rsid w:val="00951BB6"/>
    <w:rsid w:val="0095340A"/>
    <w:rsid w:val="0095732B"/>
    <w:rsid w:val="0095739A"/>
    <w:rsid w:val="009577A9"/>
    <w:rsid w:val="00960326"/>
    <w:rsid w:val="00962680"/>
    <w:rsid w:val="009650B3"/>
    <w:rsid w:val="00965D90"/>
    <w:rsid w:val="00970E93"/>
    <w:rsid w:val="009717E9"/>
    <w:rsid w:val="00971B19"/>
    <w:rsid w:val="009724A3"/>
    <w:rsid w:val="009729C1"/>
    <w:rsid w:val="009739EC"/>
    <w:rsid w:val="00976C04"/>
    <w:rsid w:val="00976CEE"/>
    <w:rsid w:val="00977702"/>
    <w:rsid w:val="00980B60"/>
    <w:rsid w:val="00982E32"/>
    <w:rsid w:val="00983B1E"/>
    <w:rsid w:val="00985C63"/>
    <w:rsid w:val="009871DB"/>
    <w:rsid w:val="009873DE"/>
    <w:rsid w:val="00992442"/>
    <w:rsid w:val="00995252"/>
    <w:rsid w:val="009A0126"/>
    <w:rsid w:val="009A275A"/>
    <w:rsid w:val="009A33DD"/>
    <w:rsid w:val="009A3901"/>
    <w:rsid w:val="009A39AC"/>
    <w:rsid w:val="009B162E"/>
    <w:rsid w:val="009B2029"/>
    <w:rsid w:val="009B25BA"/>
    <w:rsid w:val="009B4441"/>
    <w:rsid w:val="009B5012"/>
    <w:rsid w:val="009C056D"/>
    <w:rsid w:val="009C125B"/>
    <w:rsid w:val="009C5AEA"/>
    <w:rsid w:val="009D3F9F"/>
    <w:rsid w:val="009D42C8"/>
    <w:rsid w:val="009D676E"/>
    <w:rsid w:val="009D7FC1"/>
    <w:rsid w:val="009E0C4F"/>
    <w:rsid w:val="009E318A"/>
    <w:rsid w:val="009E3230"/>
    <w:rsid w:val="009E496D"/>
    <w:rsid w:val="009E4C19"/>
    <w:rsid w:val="009E6A05"/>
    <w:rsid w:val="009E6A8A"/>
    <w:rsid w:val="009F0A2C"/>
    <w:rsid w:val="009F3240"/>
    <w:rsid w:val="009F35E3"/>
    <w:rsid w:val="009F5551"/>
    <w:rsid w:val="00A022F3"/>
    <w:rsid w:val="00A0387C"/>
    <w:rsid w:val="00A054F1"/>
    <w:rsid w:val="00A05C91"/>
    <w:rsid w:val="00A070CE"/>
    <w:rsid w:val="00A101F3"/>
    <w:rsid w:val="00A10BE8"/>
    <w:rsid w:val="00A159E2"/>
    <w:rsid w:val="00A15D46"/>
    <w:rsid w:val="00A15D95"/>
    <w:rsid w:val="00A16CBF"/>
    <w:rsid w:val="00A17CFC"/>
    <w:rsid w:val="00A21646"/>
    <w:rsid w:val="00A219A2"/>
    <w:rsid w:val="00A25530"/>
    <w:rsid w:val="00A26C3A"/>
    <w:rsid w:val="00A302F2"/>
    <w:rsid w:val="00A3066E"/>
    <w:rsid w:val="00A31A3D"/>
    <w:rsid w:val="00A33C75"/>
    <w:rsid w:val="00A33EFA"/>
    <w:rsid w:val="00A461BF"/>
    <w:rsid w:val="00A4667B"/>
    <w:rsid w:val="00A50344"/>
    <w:rsid w:val="00A51568"/>
    <w:rsid w:val="00A57D41"/>
    <w:rsid w:val="00A608E8"/>
    <w:rsid w:val="00A609D2"/>
    <w:rsid w:val="00A6353F"/>
    <w:rsid w:val="00A6508A"/>
    <w:rsid w:val="00A66D55"/>
    <w:rsid w:val="00A70E1C"/>
    <w:rsid w:val="00A7131C"/>
    <w:rsid w:val="00A733DE"/>
    <w:rsid w:val="00A73464"/>
    <w:rsid w:val="00A7358B"/>
    <w:rsid w:val="00A74190"/>
    <w:rsid w:val="00A76642"/>
    <w:rsid w:val="00A8033B"/>
    <w:rsid w:val="00A817A0"/>
    <w:rsid w:val="00A90B84"/>
    <w:rsid w:val="00A92DF4"/>
    <w:rsid w:val="00A93A78"/>
    <w:rsid w:val="00A9672B"/>
    <w:rsid w:val="00AA17F3"/>
    <w:rsid w:val="00AA4D2B"/>
    <w:rsid w:val="00AA7C73"/>
    <w:rsid w:val="00AB69DA"/>
    <w:rsid w:val="00AC3244"/>
    <w:rsid w:val="00AC5E67"/>
    <w:rsid w:val="00AC7C68"/>
    <w:rsid w:val="00AD0F6B"/>
    <w:rsid w:val="00AD4793"/>
    <w:rsid w:val="00AE17A7"/>
    <w:rsid w:val="00AE5E86"/>
    <w:rsid w:val="00AF065D"/>
    <w:rsid w:val="00AF15CD"/>
    <w:rsid w:val="00AF1C91"/>
    <w:rsid w:val="00AF3FF2"/>
    <w:rsid w:val="00AF72DA"/>
    <w:rsid w:val="00B00016"/>
    <w:rsid w:val="00B0010E"/>
    <w:rsid w:val="00B00283"/>
    <w:rsid w:val="00B00C5D"/>
    <w:rsid w:val="00B01429"/>
    <w:rsid w:val="00B01609"/>
    <w:rsid w:val="00B020D1"/>
    <w:rsid w:val="00B02DE2"/>
    <w:rsid w:val="00B14361"/>
    <w:rsid w:val="00B15E4B"/>
    <w:rsid w:val="00B16C53"/>
    <w:rsid w:val="00B17B7E"/>
    <w:rsid w:val="00B2096A"/>
    <w:rsid w:val="00B210EF"/>
    <w:rsid w:val="00B2244D"/>
    <w:rsid w:val="00B23157"/>
    <w:rsid w:val="00B31FF0"/>
    <w:rsid w:val="00B3532F"/>
    <w:rsid w:val="00B367FD"/>
    <w:rsid w:val="00B41882"/>
    <w:rsid w:val="00B42204"/>
    <w:rsid w:val="00B50618"/>
    <w:rsid w:val="00B515B9"/>
    <w:rsid w:val="00B526E7"/>
    <w:rsid w:val="00B52F31"/>
    <w:rsid w:val="00B60BCA"/>
    <w:rsid w:val="00B618B3"/>
    <w:rsid w:val="00B61A72"/>
    <w:rsid w:val="00B62B2F"/>
    <w:rsid w:val="00B6558A"/>
    <w:rsid w:val="00B7245E"/>
    <w:rsid w:val="00B7327E"/>
    <w:rsid w:val="00B73512"/>
    <w:rsid w:val="00B74BDF"/>
    <w:rsid w:val="00B74EDB"/>
    <w:rsid w:val="00B75D51"/>
    <w:rsid w:val="00B768CE"/>
    <w:rsid w:val="00B8065F"/>
    <w:rsid w:val="00B830A8"/>
    <w:rsid w:val="00B86FA6"/>
    <w:rsid w:val="00B878D2"/>
    <w:rsid w:val="00B95A7A"/>
    <w:rsid w:val="00B963FC"/>
    <w:rsid w:val="00BA1BDC"/>
    <w:rsid w:val="00BA1F0E"/>
    <w:rsid w:val="00BA2F25"/>
    <w:rsid w:val="00BA2F98"/>
    <w:rsid w:val="00BA376B"/>
    <w:rsid w:val="00BA74DE"/>
    <w:rsid w:val="00BB2494"/>
    <w:rsid w:val="00BB301D"/>
    <w:rsid w:val="00BB3923"/>
    <w:rsid w:val="00BB3D5A"/>
    <w:rsid w:val="00BB4BB7"/>
    <w:rsid w:val="00BB5BF9"/>
    <w:rsid w:val="00BB68F0"/>
    <w:rsid w:val="00BC09DC"/>
    <w:rsid w:val="00BC318A"/>
    <w:rsid w:val="00BC6C48"/>
    <w:rsid w:val="00BD6643"/>
    <w:rsid w:val="00BE0698"/>
    <w:rsid w:val="00BE17F4"/>
    <w:rsid w:val="00BE23A0"/>
    <w:rsid w:val="00BE26BF"/>
    <w:rsid w:val="00BE4D5F"/>
    <w:rsid w:val="00BE52AC"/>
    <w:rsid w:val="00BE71D7"/>
    <w:rsid w:val="00BF14AA"/>
    <w:rsid w:val="00BF32B8"/>
    <w:rsid w:val="00BF36D7"/>
    <w:rsid w:val="00BF7D76"/>
    <w:rsid w:val="00C05EF3"/>
    <w:rsid w:val="00C073C2"/>
    <w:rsid w:val="00C12618"/>
    <w:rsid w:val="00C13106"/>
    <w:rsid w:val="00C166FF"/>
    <w:rsid w:val="00C202A0"/>
    <w:rsid w:val="00C20AFA"/>
    <w:rsid w:val="00C22914"/>
    <w:rsid w:val="00C2394D"/>
    <w:rsid w:val="00C25E87"/>
    <w:rsid w:val="00C32792"/>
    <w:rsid w:val="00C32D98"/>
    <w:rsid w:val="00C35954"/>
    <w:rsid w:val="00C3630C"/>
    <w:rsid w:val="00C376FA"/>
    <w:rsid w:val="00C41178"/>
    <w:rsid w:val="00C42AF6"/>
    <w:rsid w:val="00C4302D"/>
    <w:rsid w:val="00C43B84"/>
    <w:rsid w:val="00C4529B"/>
    <w:rsid w:val="00C57692"/>
    <w:rsid w:val="00C65217"/>
    <w:rsid w:val="00C65934"/>
    <w:rsid w:val="00C65F05"/>
    <w:rsid w:val="00C70557"/>
    <w:rsid w:val="00C71F67"/>
    <w:rsid w:val="00C7327D"/>
    <w:rsid w:val="00C77756"/>
    <w:rsid w:val="00C801BE"/>
    <w:rsid w:val="00C8793B"/>
    <w:rsid w:val="00C93B8E"/>
    <w:rsid w:val="00C94012"/>
    <w:rsid w:val="00C9445A"/>
    <w:rsid w:val="00C97B78"/>
    <w:rsid w:val="00C97F8F"/>
    <w:rsid w:val="00CA20B9"/>
    <w:rsid w:val="00CA46DB"/>
    <w:rsid w:val="00CB144C"/>
    <w:rsid w:val="00CB209A"/>
    <w:rsid w:val="00CB4C38"/>
    <w:rsid w:val="00CB5152"/>
    <w:rsid w:val="00CB66A9"/>
    <w:rsid w:val="00CB7643"/>
    <w:rsid w:val="00CC119C"/>
    <w:rsid w:val="00CC25C9"/>
    <w:rsid w:val="00CC73CC"/>
    <w:rsid w:val="00CC7795"/>
    <w:rsid w:val="00CC7EC8"/>
    <w:rsid w:val="00CD1F7B"/>
    <w:rsid w:val="00CD4781"/>
    <w:rsid w:val="00CD5336"/>
    <w:rsid w:val="00CD54DF"/>
    <w:rsid w:val="00CD5747"/>
    <w:rsid w:val="00CD5EFA"/>
    <w:rsid w:val="00CD60EE"/>
    <w:rsid w:val="00CD6D9F"/>
    <w:rsid w:val="00CE062F"/>
    <w:rsid w:val="00CE0870"/>
    <w:rsid w:val="00CE118B"/>
    <w:rsid w:val="00CE1BFF"/>
    <w:rsid w:val="00CE2581"/>
    <w:rsid w:val="00CE3CB9"/>
    <w:rsid w:val="00CE76F6"/>
    <w:rsid w:val="00CF2439"/>
    <w:rsid w:val="00CF290F"/>
    <w:rsid w:val="00CF377A"/>
    <w:rsid w:val="00CF461F"/>
    <w:rsid w:val="00CF75E8"/>
    <w:rsid w:val="00D05FAE"/>
    <w:rsid w:val="00D139D8"/>
    <w:rsid w:val="00D20782"/>
    <w:rsid w:val="00D21411"/>
    <w:rsid w:val="00D232F5"/>
    <w:rsid w:val="00D237B1"/>
    <w:rsid w:val="00D23BA0"/>
    <w:rsid w:val="00D2405D"/>
    <w:rsid w:val="00D2473A"/>
    <w:rsid w:val="00D26014"/>
    <w:rsid w:val="00D2763C"/>
    <w:rsid w:val="00D31845"/>
    <w:rsid w:val="00D31E6D"/>
    <w:rsid w:val="00D330F5"/>
    <w:rsid w:val="00D351A8"/>
    <w:rsid w:val="00D36AD1"/>
    <w:rsid w:val="00D4147F"/>
    <w:rsid w:val="00D4291D"/>
    <w:rsid w:val="00D449C8"/>
    <w:rsid w:val="00D46369"/>
    <w:rsid w:val="00D46F9E"/>
    <w:rsid w:val="00D47A04"/>
    <w:rsid w:val="00D504A6"/>
    <w:rsid w:val="00D5072A"/>
    <w:rsid w:val="00D50B85"/>
    <w:rsid w:val="00D51764"/>
    <w:rsid w:val="00D52CE3"/>
    <w:rsid w:val="00D52EF6"/>
    <w:rsid w:val="00D55EFC"/>
    <w:rsid w:val="00D56000"/>
    <w:rsid w:val="00D5672D"/>
    <w:rsid w:val="00D65EF5"/>
    <w:rsid w:val="00D71C67"/>
    <w:rsid w:val="00D73DDB"/>
    <w:rsid w:val="00D74BC5"/>
    <w:rsid w:val="00D7629A"/>
    <w:rsid w:val="00D80583"/>
    <w:rsid w:val="00D83353"/>
    <w:rsid w:val="00D83753"/>
    <w:rsid w:val="00D8673E"/>
    <w:rsid w:val="00D86E26"/>
    <w:rsid w:val="00D90599"/>
    <w:rsid w:val="00D97656"/>
    <w:rsid w:val="00DA0803"/>
    <w:rsid w:val="00DA0994"/>
    <w:rsid w:val="00DA14EB"/>
    <w:rsid w:val="00DA1A2A"/>
    <w:rsid w:val="00DA2A9F"/>
    <w:rsid w:val="00DA5E60"/>
    <w:rsid w:val="00DA688E"/>
    <w:rsid w:val="00DB072C"/>
    <w:rsid w:val="00DB0BFE"/>
    <w:rsid w:val="00DB1DC6"/>
    <w:rsid w:val="00DB2DAA"/>
    <w:rsid w:val="00DB3F87"/>
    <w:rsid w:val="00DB4269"/>
    <w:rsid w:val="00DB4700"/>
    <w:rsid w:val="00DB6A57"/>
    <w:rsid w:val="00DC15D7"/>
    <w:rsid w:val="00DC1837"/>
    <w:rsid w:val="00DC1A89"/>
    <w:rsid w:val="00DC2CB3"/>
    <w:rsid w:val="00DC3455"/>
    <w:rsid w:val="00DC6B12"/>
    <w:rsid w:val="00DC6FE9"/>
    <w:rsid w:val="00DC72AF"/>
    <w:rsid w:val="00DD0D28"/>
    <w:rsid w:val="00DD2077"/>
    <w:rsid w:val="00DD3CF2"/>
    <w:rsid w:val="00DD7D75"/>
    <w:rsid w:val="00DE2BA2"/>
    <w:rsid w:val="00DE2F88"/>
    <w:rsid w:val="00DE3992"/>
    <w:rsid w:val="00DE3DEB"/>
    <w:rsid w:val="00DE4B6E"/>
    <w:rsid w:val="00DE4D9E"/>
    <w:rsid w:val="00DE69D4"/>
    <w:rsid w:val="00DF01E8"/>
    <w:rsid w:val="00DF42B6"/>
    <w:rsid w:val="00DF474C"/>
    <w:rsid w:val="00DF4E4B"/>
    <w:rsid w:val="00DF5B12"/>
    <w:rsid w:val="00DF6279"/>
    <w:rsid w:val="00DF7D31"/>
    <w:rsid w:val="00E05A89"/>
    <w:rsid w:val="00E13F89"/>
    <w:rsid w:val="00E1419A"/>
    <w:rsid w:val="00E149D6"/>
    <w:rsid w:val="00E16280"/>
    <w:rsid w:val="00E215E9"/>
    <w:rsid w:val="00E23591"/>
    <w:rsid w:val="00E26EF7"/>
    <w:rsid w:val="00E27229"/>
    <w:rsid w:val="00E309ED"/>
    <w:rsid w:val="00E32528"/>
    <w:rsid w:val="00E32568"/>
    <w:rsid w:val="00E33508"/>
    <w:rsid w:val="00E34D44"/>
    <w:rsid w:val="00E41F72"/>
    <w:rsid w:val="00E45FE2"/>
    <w:rsid w:val="00E47FA9"/>
    <w:rsid w:val="00E5136C"/>
    <w:rsid w:val="00E548B6"/>
    <w:rsid w:val="00E5521A"/>
    <w:rsid w:val="00E55A75"/>
    <w:rsid w:val="00E55DC0"/>
    <w:rsid w:val="00E567B5"/>
    <w:rsid w:val="00E60ADC"/>
    <w:rsid w:val="00E714C7"/>
    <w:rsid w:val="00E71EC5"/>
    <w:rsid w:val="00E735B8"/>
    <w:rsid w:val="00E7369C"/>
    <w:rsid w:val="00E82900"/>
    <w:rsid w:val="00E86D72"/>
    <w:rsid w:val="00E978ED"/>
    <w:rsid w:val="00EA018B"/>
    <w:rsid w:val="00EB52F7"/>
    <w:rsid w:val="00EB60D8"/>
    <w:rsid w:val="00EB769F"/>
    <w:rsid w:val="00EC0F81"/>
    <w:rsid w:val="00EC13FC"/>
    <w:rsid w:val="00EC5A74"/>
    <w:rsid w:val="00ED00E0"/>
    <w:rsid w:val="00ED0959"/>
    <w:rsid w:val="00ED0C47"/>
    <w:rsid w:val="00ED124E"/>
    <w:rsid w:val="00ED13B7"/>
    <w:rsid w:val="00ED37D7"/>
    <w:rsid w:val="00ED6428"/>
    <w:rsid w:val="00ED7FE1"/>
    <w:rsid w:val="00EE77F9"/>
    <w:rsid w:val="00EF1873"/>
    <w:rsid w:val="00EF2E22"/>
    <w:rsid w:val="00EF5E05"/>
    <w:rsid w:val="00EF6BDD"/>
    <w:rsid w:val="00EF6C73"/>
    <w:rsid w:val="00EF7026"/>
    <w:rsid w:val="00F00A85"/>
    <w:rsid w:val="00F0599A"/>
    <w:rsid w:val="00F13228"/>
    <w:rsid w:val="00F13ADD"/>
    <w:rsid w:val="00F15A09"/>
    <w:rsid w:val="00F21B93"/>
    <w:rsid w:val="00F21F73"/>
    <w:rsid w:val="00F23D47"/>
    <w:rsid w:val="00F256CC"/>
    <w:rsid w:val="00F317CD"/>
    <w:rsid w:val="00F32426"/>
    <w:rsid w:val="00F3385E"/>
    <w:rsid w:val="00F41CDD"/>
    <w:rsid w:val="00F4338E"/>
    <w:rsid w:val="00F45D27"/>
    <w:rsid w:val="00F460B1"/>
    <w:rsid w:val="00F46718"/>
    <w:rsid w:val="00F5023F"/>
    <w:rsid w:val="00F54CCF"/>
    <w:rsid w:val="00F569DF"/>
    <w:rsid w:val="00F6205D"/>
    <w:rsid w:val="00F73A3E"/>
    <w:rsid w:val="00F75EDF"/>
    <w:rsid w:val="00F7636C"/>
    <w:rsid w:val="00F80C11"/>
    <w:rsid w:val="00F827A3"/>
    <w:rsid w:val="00F858C6"/>
    <w:rsid w:val="00F85CB6"/>
    <w:rsid w:val="00F90A2C"/>
    <w:rsid w:val="00F94901"/>
    <w:rsid w:val="00F96787"/>
    <w:rsid w:val="00FA1103"/>
    <w:rsid w:val="00FA1C66"/>
    <w:rsid w:val="00FB5D34"/>
    <w:rsid w:val="00FC0667"/>
    <w:rsid w:val="00FC0A0C"/>
    <w:rsid w:val="00FC52ED"/>
    <w:rsid w:val="00FC6280"/>
    <w:rsid w:val="00FC6A29"/>
    <w:rsid w:val="00FD1058"/>
    <w:rsid w:val="00FD2B93"/>
    <w:rsid w:val="00FD33D9"/>
    <w:rsid w:val="00FD5B87"/>
    <w:rsid w:val="00FD6194"/>
    <w:rsid w:val="00FD6239"/>
    <w:rsid w:val="00FD6576"/>
    <w:rsid w:val="00FD740A"/>
    <w:rsid w:val="00FD7757"/>
    <w:rsid w:val="00FE0B16"/>
    <w:rsid w:val="00FE456B"/>
    <w:rsid w:val="00FE4E56"/>
    <w:rsid w:val="00FE7C25"/>
    <w:rsid w:val="00FF4C2D"/>
    <w:rsid w:val="00FF6894"/>
    <w:rsid w:val="00FF69FA"/>
    <w:rsid w:val="00FF6F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BF"/>
    <w:pPr>
      <w:suppressAutoHyphens/>
    </w:pPr>
    <w:rPr>
      <w:rFonts w:ascii="Arial" w:hAnsi="Arial"/>
      <w:bCs/>
      <w:sz w:val="24"/>
      <w:szCs w:val="24"/>
      <w:lang w:eastAsia="ar-SA"/>
    </w:rPr>
  </w:style>
  <w:style w:type="paragraph" w:styleId="1">
    <w:name w:val="heading 1"/>
    <w:basedOn w:val="a"/>
    <w:next w:val="a"/>
    <w:qFormat/>
    <w:rsid w:val="00686EBF"/>
    <w:pPr>
      <w:keepNext/>
      <w:numPr>
        <w:numId w:val="1"/>
      </w:numPr>
      <w:outlineLvl w:val="0"/>
    </w:pPr>
    <w:rPr>
      <w:b/>
      <w:bCs w:val="0"/>
      <w:szCs w:val="20"/>
    </w:rPr>
  </w:style>
  <w:style w:type="paragraph" w:styleId="4">
    <w:name w:val="heading 4"/>
    <w:basedOn w:val="a"/>
    <w:next w:val="a"/>
    <w:qFormat/>
    <w:rsid w:val="00686EBF"/>
    <w:pPr>
      <w:keepNext/>
      <w:numPr>
        <w:ilvl w:val="3"/>
        <w:numId w:val="1"/>
      </w:numPr>
      <w:jc w:val="both"/>
      <w:outlineLvl w:val="3"/>
    </w:pPr>
    <w:rPr>
      <w:rFonts w:cs="Arial"/>
      <w:b/>
      <w:bCs w:val="0"/>
      <w:sz w:val="20"/>
      <w:szCs w:val="22"/>
    </w:rPr>
  </w:style>
  <w:style w:type="paragraph" w:styleId="5">
    <w:name w:val="heading 5"/>
    <w:basedOn w:val="a"/>
    <w:next w:val="a"/>
    <w:qFormat/>
    <w:rsid w:val="00686EBF"/>
    <w:pPr>
      <w:keepNext/>
      <w:numPr>
        <w:ilvl w:val="4"/>
        <w:numId w:val="1"/>
      </w:numPr>
      <w:jc w:val="center"/>
      <w:outlineLvl w:val="4"/>
    </w:pPr>
    <w:rPr>
      <w:rFonts w:ascii="Times New Roman" w:hAnsi="Times New Roman"/>
      <w:b/>
      <w:bCs w:val="0"/>
      <w:szCs w:val="20"/>
    </w:rPr>
  </w:style>
  <w:style w:type="paragraph" w:styleId="8">
    <w:name w:val="heading 8"/>
    <w:basedOn w:val="a"/>
    <w:next w:val="a"/>
    <w:qFormat/>
    <w:rsid w:val="00686EBF"/>
    <w:pPr>
      <w:keepNext/>
      <w:numPr>
        <w:ilvl w:val="7"/>
        <w:numId w:val="1"/>
      </w:numPr>
      <w:spacing w:line="360" w:lineRule="auto"/>
      <w:ind w:left="5387"/>
      <w:jc w:val="center"/>
      <w:outlineLvl w:val="7"/>
    </w:pPr>
    <w:rPr>
      <w:rFonts w:ascii="Times New Roman" w:hAnsi="Times New Roman"/>
      <w:bCs w:val="0"/>
      <w:sz w:val="28"/>
      <w:szCs w:val="20"/>
    </w:rPr>
  </w:style>
  <w:style w:type="paragraph" w:styleId="9">
    <w:name w:val="heading 9"/>
    <w:basedOn w:val="a"/>
    <w:next w:val="a"/>
    <w:qFormat/>
    <w:rsid w:val="00686EBF"/>
    <w:pPr>
      <w:keepNext/>
      <w:numPr>
        <w:ilvl w:val="8"/>
        <w:numId w:val="1"/>
      </w:numPr>
      <w:jc w:val="right"/>
      <w:outlineLvl w:val="8"/>
    </w:pPr>
    <w:rPr>
      <w:b/>
      <w:bCs w:val="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86EBF"/>
    <w:pPr>
      <w:tabs>
        <w:tab w:val="left" w:pos="7020"/>
      </w:tabs>
      <w:jc w:val="both"/>
    </w:pPr>
  </w:style>
  <w:style w:type="paragraph" w:styleId="a4">
    <w:name w:val="Body Text Indent"/>
    <w:basedOn w:val="a"/>
    <w:rsid w:val="00686EBF"/>
    <w:pPr>
      <w:ind w:left="72" w:hanging="72"/>
      <w:jc w:val="center"/>
    </w:pPr>
  </w:style>
  <w:style w:type="paragraph" w:customStyle="1" w:styleId="21">
    <w:name w:val="Σώμα κείμενου με εσοχή 21"/>
    <w:basedOn w:val="a"/>
    <w:rsid w:val="00686EBF"/>
    <w:pPr>
      <w:ind w:left="-900" w:firstLine="540"/>
    </w:pPr>
  </w:style>
  <w:style w:type="paragraph" w:customStyle="1" w:styleId="31">
    <w:name w:val="Σώμα κείμενου με εσοχή 31"/>
    <w:basedOn w:val="a"/>
    <w:rsid w:val="00686EBF"/>
    <w:pPr>
      <w:ind w:left="204"/>
    </w:pPr>
  </w:style>
  <w:style w:type="paragraph" w:styleId="2">
    <w:name w:val="Body Text Indent 2"/>
    <w:basedOn w:val="a"/>
    <w:rsid w:val="00686EBF"/>
    <w:pPr>
      <w:spacing w:after="120" w:line="480" w:lineRule="auto"/>
      <w:ind w:left="283"/>
    </w:pPr>
  </w:style>
  <w:style w:type="paragraph" w:styleId="3">
    <w:name w:val="Body Text Indent 3"/>
    <w:basedOn w:val="a"/>
    <w:rsid w:val="00686EBF"/>
    <w:pPr>
      <w:spacing w:after="120"/>
      <w:ind w:left="283"/>
    </w:pPr>
    <w:rPr>
      <w:sz w:val="16"/>
      <w:szCs w:val="16"/>
    </w:rPr>
  </w:style>
  <w:style w:type="table" w:styleId="a5">
    <w:name w:val="Table Grid"/>
    <w:basedOn w:val="a1"/>
    <w:uiPriority w:val="59"/>
    <w:rsid w:val="00686EB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33C75"/>
    <w:pPr>
      <w:widowControl w:val="0"/>
      <w:suppressAutoHyphens w:val="0"/>
      <w:autoSpaceDE w:val="0"/>
      <w:autoSpaceDN w:val="0"/>
      <w:adjustRightInd w:val="0"/>
    </w:pPr>
    <w:rPr>
      <w:rFonts w:ascii="Bookman Old Style" w:hAnsi="Bookman Old Style"/>
      <w:bCs w:val="0"/>
      <w:lang w:eastAsia="el-GR"/>
    </w:rPr>
  </w:style>
  <w:style w:type="character" w:customStyle="1" w:styleId="FontStyle13">
    <w:name w:val="Font Style13"/>
    <w:basedOn w:val="a0"/>
    <w:rsid w:val="00A33C75"/>
    <w:rPr>
      <w:rFonts w:ascii="Arial" w:hAnsi="Arial" w:cs="Arial"/>
      <w:sz w:val="24"/>
      <w:szCs w:val="24"/>
    </w:rPr>
  </w:style>
  <w:style w:type="paragraph" w:customStyle="1" w:styleId="Style2">
    <w:name w:val="Style2"/>
    <w:basedOn w:val="a"/>
    <w:rsid w:val="00A33C75"/>
    <w:pPr>
      <w:widowControl w:val="0"/>
      <w:suppressAutoHyphens w:val="0"/>
      <w:autoSpaceDE w:val="0"/>
      <w:autoSpaceDN w:val="0"/>
      <w:adjustRightInd w:val="0"/>
    </w:pPr>
    <w:rPr>
      <w:rFonts w:ascii="Bookman Old Style" w:hAnsi="Bookman Old Style"/>
      <w:bCs w:val="0"/>
      <w:lang w:eastAsia="el-GR"/>
    </w:rPr>
  </w:style>
  <w:style w:type="paragraph" w:customStyle="1" w:styleId="Style5">
    <w:name w:val="Style5"/>
    <w:basedOn w:val="a"/>
    <w:rsid w:val="00A33C75"/>
    <w:pPr>
      <w:widowControl w:val="0"/>
      <w:suppressAutoHyphens w:val="0"/>
      <w:autoSpaceDE w:val="0"/>
      <w:autoSpaceDN w:val="0"/>
      <w:adjustRightInd w:val="0"/>
    </w:pPr>
    <w:rPr>
      <w:rFonts w:ascii="Bookman Old Style" w:hAnsi="Bookman Old Style"/>
      <w:bCs w:val="0"/>
      <w:lang w:eastAsia="el-GR"/>
    </w:rPr>
  </w:style>
  <w:style w:type="character" w:customStyle="1" w:styleId="FontStyle11">
    <w:name w:val="Font Style11"/>
    <w:basedOn w:val="a0"/>
    <w:rsid w:val="00A33C75"/>
    <w:rPr>
      <w:rFonts w:ascii="Bookman Old Style" w:hAnsi="Bookman Old Style" w:cs="Bookman Old Style"/>
      <w:b/>
      <w:bCs/>
      <w:sz w:val="22"/>
      <w:szCs w:val="22"/>
    </w:rPr>
  </w:style>
  <w:style w:type="character" w:customStyle="1" w:styleId="FontStyle17">
    <w:name w:val="Font Style17"/>
    <w:basedOn w:val="a0"/>
    <w:rsid w:val="00F46718"/>
    <w:rPr>
      <w:rFonts w:ascii="Times New Roman" w:hAnsi="Times New Roman" w:cs="Times New Roman"/>
      <w:spacing w:val="-10"/>
      <w:sz w:val="22"/>
      <w:szCs w:val="22"/>
    </w:rPr>
  </w:style>
  <w:style w:type="character" w:customStyle="1" w:styleId="FontStyle22">
    <w:name w:val="Font Style22"/>
    <w:basedOn w:val="a0"/>
    <w:rsid w:val="00F46718"/>
    <w:rPr>
      <w:rFonts w:ascii="Times New Roman" w:hAnsi="Times New Roman" w:cs="Times New Roman"/>
      <w:b/>
      <w:bCs/>
      <w:spacing w:val="-10"/>
      <w:sz w:val="20"/>
      <w:szCs w:val="20"/>
    </w:rPr>
  </w:style>
  <w:style w:type="character" w:customStyle="1" w:styleId="FontStyle23">
    <w:name w:val="Font Style23"/>
    <w:basedOn w:val="a0"/>
    <w:rsid w:val="00F46718"/>
    <w:rPr>
      <w:rFonts w:ascii="Times New Roman" w:hAnsi="Times New Roman" w:cs="Times New Roman"/>
      <w:smallCaps/>
      <w:sz w:val="20"/>
      <w:szCs w:val="20"/>
    </w:rPr>
  </w:style>
  <w:style w:type="character" w:customStyle="1" w:styleId="FontStyle24">
    <w:name w:val="Font Style24"/>
    <w:basedOn w:val="a0"/>
    <w:rsid w:val="00F46718"/>
    <w:rPr>
      <w:rFonts w:ascii="Franklin Gothic Heavy" w:hAnsi="Franklin Gothic Heavy" w:cs="Franklin Gothic Heavy"/>
      <w:spacing w:val="10"/>
      <w:sz w:val="14"/>
      <w:szCs w:val="14"/>
    </w:rPr>
  </w:style>
  <w:style w:type="character" w:styleId="-">
    <w:name w:val="Hyperlink"/>
    <w:basedOn w:val="a0"/>
    <w:rsid w:val="00A159E2"/>
    <w:rPr>
      <w:color w:val="0000FF"/>
      <w:u w:val="single"/>
    </w:rPr>
  </w:style>
  <w:style w:type="paragraph" w:customStyle="1" w:styleId="Style3">
    <w:name w:val="Style3"/>
    <w:basedOn w:val="a"/>
    <w:rsid w:val="00C57692"/>
    <w:pPr>
      <w:widowControl w:val="0"/>
      <w:suppressAutoHyphens w:val="0"/>
      <w:autoSpaceDE w:val="0"/>
      <w:autoSpaceDN w:val="0"/>
      <w:adjustRightInd w:val="0"/>
    </w:pPr>
    <w:rPr>
      <w:bCs w:val="0"/>
      <w:lang w:eastAsia="el-GR"/>
    </w:rPr>
  </w:style>
  <w:style w:type="paragraph" w:customStyle="1" w:styleId="Style4">
    <w:name w:val="Style4"/>
    <w:basedOn w:val="a"/>
    <w:rsid w:val="00C57692"/>
    <w:pPr>
      <w:widowControl w:val="0"/>
      <w:suppressAutoHyphens w:val="0"/>
      <w:autoSpaceDE w:val="0"/>
      <w:autoSpaceDN w:val="0"/>
      <w:adjustRightInd w:val="0"/>
    </w:pPr>
    <w:rPr>
      <w:bCs w:val="0"/>
      <w:lang w:eastAsia="el-GR"/>
    </w:rPr>
  </w:style>
  <w:style w:type="paragraph" w:customStyle="1" w:styleId="Style15">
    <w:name w:val="Style15"/>
    <w:basedOn w:val="a"/>
    <w:rsid w:val="00C57692"/>
    <w:pPr>
      <w:widowControl w:val="0"/>
      <w:suppressAutoHyphens w:val="0"/>
      <w:autoSpaceDE w:val="0"/>
      <w:autoSpaceDN w:val="0"/>
      <w:adjustRightInd w:val="0"/>
    </w:pPr>
    <w:rPr>
      <w:bCs w:val="0"/>
      <w:lang w:eastAsia="el-GR"/>
    </w:rPr>
  </w:style>
  <w:style w:type="paragraph" w:customStyle="1" w:styleId="Style16">
    <w:name w:val="Style16"/>
    <w:basedOn w:val="a"/>
    <w:rsid w:val="00C57692"/>
    <w:pPr>
      <w:widowControl w:val="0"/>
      <w:suppressAutoHyphens w:val="0"/>
      <w:autoSpaceDE w:val="0"/>
      <w:autoSpaceDN w:val="0"/>
      <w:adjustRightInd w:val="0"/>
    </w:pPr>
    <w:rPr>
      <w:bCs w:val="0"/>
      <w:lang w:eastAsia="el-GR"/>
    </w:rPr>
  </w:style>
  <w:style w:type="character" w:customStyle="1" w:styleId="FontStyle28">
    <w:name w:val="Font Style28"/>
    <w:basedOn w:val="a0"/>
    <w:rsid w:val="00C57692"/>
    <w:rPr>
      <w:rFonts w:ascii="Times New Roman" w:hAnsi="Times New Roman" w:cs="Times New Roman"/>
      <w:spacing w:val="30"/>
      <w:sz w:val="10"/>
      <w:szCs w:val="10"/>
    </w:rPr>
  </w:style>
  <w:style w:type="character" w:customStyle="1" w:styleId="FontStyle29">
    <w:name w:val="Font Style29"/>
    <w:basedOn w:val="a0"/>
    <w:rsid w:val="00C57692"/>
    <w:rPr>
      <w:rFonts w:ascii="Arial" w:hAnsi="Arial" w:cs="Arial"/>
      <w:sz w:val="20"/>
      <w:szCs w:val="20"/>
    </w:rPr>
  </w:style>
  <w:style w:type="character" w:customStyle="1" w:styleId="FontStyle14">
    <w:name w:val="Font Style14"/>
    <w:basedOn w:val="a0"/>
    <w:rsid w:val="006E01C1"/>
    <w:rPr>
      <w:rFonts w:ascii="Arial" w:hAnsi="Arial" w:cs="Arial"/>
      <w:b/>
      <w:bCs/>
      <w:spacing w:val="-10"/>
      <w:sz w:val="24"/>
      <w:szCs w:val="24"/>
    </w:rPr>
  </w:style>
  <w:style w:type="paragraph" w:styleId="a6">
    <w:name w:val="header"/>
    <w:basedOn w:val="a"/>
    <w:rsid w:val="006E378E"/>
    <w:pPr>
      <w:tabs>
        <w:tab w:val="center" w:pos="4153"/>
        <w:tab w:val="right" w:pos="8306"/>
      </w:tabs>
    </w:pPr>
  </w:style>
  <w:style w:type="paragraph" w:styleId="a7">
    <w:name w:val="footer"/>
    <w:basedOn w:val="a"/>
    <w:link w:val="Char"/>
    <w:uiPriority w:val="99"/>
    <w:rsid w:val="006E378E"/>
    <w:pPr>
      <w:tabs>
        <w:tab w:val="center" w:pos="4153"/>
        <w:tab w:val="right" w:pos="8306"/>
      </w:tabs>
    </w:pPr>
  </w:style>
  <w:style w:type="paragraph" w:styleId="a8">
    <w:name w:val="Balloon Text"/>
    <w:basedOn w:val="a"/>
    <w:semiHidden/>
    <w:rsid w:val="006B0105"/>
    <w:rPr>
      <w:rFonts w:ascii="Tahoma" w:hAnsi="Tahoma" w:cs="Tahoma"/>
      <w:sz w:val="16"/>
      <w:szCs w:val="16"/>
    </w:rPr>
  </w:style>
  <w:style w:type="paragraph" w:customStyle="1" w:styleId="a9">
    <w:name w:val="Αρνητική εσοχή σώματος κειμένου"/>
    <w:basedOn w:val="a3"/>
    <w:rsid w:val="00822D0A"/>
    <w:pPr>
      <w:tabs>
        <w:tab w:val="clear" w:pos="7020"/>
        <w:tab w:val="left" w:pos="567"/>
      </w:tabs>
      <w:ind w:left="567" w:hanging="283"/>
    </w:pPr>
    <w:rPr>
      <w:bCs w:val="0"/>
      <w:sz w:val="20"/>
      <w:szCs w:val="20"/>
    </w:rPr>
  </w:style>
  <w:style w:type="character" w:customStyle="1" w:styleId="Char">
    <w:name w:val="Υποσέλιδο Char"/>
    <w:basedOn w:val="a0"/>
    <w:link w:val="a7"/>
    <w:uiPriority w:val="99"/>
    <w:rsid w:val="007401B4"/>
    <w:rPr>
      <w:rFonts w:ascii="Arial" w:hAnsi="Arial"/>
      <w:bCs/>
      <w:sz w:val="24"/>
      <w:szCs w:val="24"/>
      <w:lang w:eastAsia="ar-SA"/>
    </w:rPr>
  </w:style>
  <w:style w:type="paragraph" w:styleId="aa">
    <w:name w:val="List Paragraph"/>
    <w:basedOn w:val="a"/>
    <w:uiPriority w:val="34"/>
    <w:qFormat/>
    <w:rsid w:val="002C2A95"/>
    <w:pPr>
      <w:suppressAutoHyphens w:val="0"/>
      <w:spacing w:after="200" w:line="276" w:lineRule="auto"/>
      <w:ind w:left="720"/>
      <w:contextualSpacing/>
    </w:pPr>
    <w:rPr>
      <w:rFonts w:ascii="Calibri" w:eastAsia="Calibri" w:hAnsi="Calibri"/>
      <w:bCs w:val="0"/>
      <w:sz w:val="22"/>
      <w:szCs w:val="22"/>
      <w:lang w:eastAsia="en-US"/>
    </w:rPr>
  </w:style>
  <w:style w:type="paragraph" w:styleId="ab">
    <w:name w:val="Title"/>
    <w:basedOn w:val="a"/>
    <w:next w:val="a"/>
    <w:link w:val="Char0"/>
    <w:qFormat/>
    <w:rsid w:val="000706FB"/>
    <w:pPr>
      <w:jc w:val="center"/>
    </w:pPr>
    <w:rPr>
      <w:rFonts w:ascii="Times New Roman" w:hAnsi="Times New Roman"/>
      <w:bCs w:val="0"/>
      <w:sz w:val="28"/>
    </w:rPr>
  </w:style>
  <w:style w:type="character" w:customStyle="1" w:styleId="Char0">
    <w:name w:val="Τίτλος Char"/>
    <w:basedOn w:val="a0"/>
    <w:link w:val="ab"/>
    <w:rsid w:val="000706FB"/>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1389646804">
      <w:bodyDiv w:val="1"/>
      <w:marLeft w:val="0"/>
      <w:marRight w:val="0"/>
      <w:marTop w:val="0"/>
      <w:marBottom w:val="0"/>
      <w:divBdr>
        <w:top w:val="none" w:sz="0" w:space="0" w:color="auto"/>
        <w:left w:val="none" w:sz="0" w:space="0" w:color="auto"/>
        <w:bottom w:val="none" w:sz="0" w:space="0" w:color="auto"/>
        <w:right w:val="none" w:sz="0" w:space="0" w:color="auto"/>
      </w:divBdr>
    </w:div>
    <w:div w:id="15009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6295</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DHMOS</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Steave</dc:creator>
  <cp:lastModifiedBy>papafilippou</cp:lastModifiedBy>
  <cp:revision>3</cp:revision>
  <cp:lastPrinted>2021-05-20T11:21:00Z</cp:lastPrinted>
  <dcterms:created xsi:type="dcterms:W3CDTF">2021-05-20T11:21:00Z</dcterms:created>
  <dcterms:modified xsi:type="dcterms:W3CDTF">2021-05-20T11:22:00Z</dcterms:modified>
</cp:coreProperties>
</file>